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C9" w:rsidRPr="002F4FC9" w:rsidRDefault="002F4FC9" w:rsidP="002F4FC9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2F4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115F9B" w:rsidRPr="00115F9B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</w:t>
      </w:r>
      <w:proofErr w:type="gramEnd"/>
      <w:r w:rsidR="00115F9B" w:rsidRPr="00115F9B">
        <w:rPr>
          <w:rFonts w:ascii="Times New Roman" w:eastAsia="Times New Roman" w:hAnsi="Times New Roman" w:cs="Times New Roman"/>
          <w:sz w:val="24"/>
          <w:szCs w:val="24"/>
          <w:lang w:eastAsia="ru-RU"/>
        </w:rPr>
        <w:t>00001048</w:t>
      </w:r>
      <w:r w:rsidR="00115F9B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A27D7A" w:rsidRPr="00A27D7A">
        <w:rPr>
          <w:rFonts w:ascii="Times New Roman" w:eastAsia="Times New Roman" w:hAnsi="Times New Roman" w:cs="Times New Roman"/>
          <w:sz w:val="24"/>
          <w:szCs w:val="24"/>
          <w:lang w:eastAsia="ru-RU"/>
        </w:rPr>
        <w:t>-RS</w:t>
      </w:r>
    </w:p>
    <w:p w:rsidR="00D47A0F" w:rsidRDefault="002F4FC9" w:rsidP="002F4FC9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2F4FC9" w:rsidRDefault="002F4FC9" w:rsidP="002F4FC9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275E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75E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A61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F6EB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115F9B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Default="00115F9B" w:rsidP="00115F9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011B3F" w:rsidRDefault="00115F9B" w:rsidP="00115F9B">
            <w:r w:rsidRPr="00011B3F">
              <w:t>SALERRA00001048</w:t>
            </w:r>
          </w:p>
        </w:tc>
      </w:tr>
      <w:tr w:rsidR="00115F9B" w:rsidRPr="005B3DFF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5B3DFF" w:rsidRDefault="00115F9B" w:rsidP="00115F9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011B3F" w:rsidRDefault="00115F9B" w:rsidP="00115F9B">
            <w:r w:rsidRPr="00011B3F">
              <w:t>1</w:t>
            </w:r>
          </w:p>
        </w:tc>
      </w:tr>
      <w:tr w:rsidR="00115F9B" w:rsidRPr="005B3DFF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5B3DFF" w:rsidRDefault="00115F9B" w:rsidP="00115F9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011B3F" w:rsidRDefault="00115F9B" w:rsidP="00115F9B">
            <w:r w:rsidRPr="00011B3F">
              <w:t xml:space="preserve">На право заключения договора на размещение сезонного нестационарного торгового объекта (Киоск (6 </w:t>
            </w:r>
            <w:proofErr w:type="spellStart"/>
            <w:r w:rsidRPr="00011B3F">
              <w:t>кв.м</w:t>
            </w:r>
            <w:proofErr w:type="spellEnd"/>
            <w:r w:rsidRPr="00011B3F">
              <w:t>) Игрушки) пос. ГЭС, Парк Комсомольский, начало пешеходной дорожки, ведущей к выходу в район кафе «Аркадия»</w:t>
            </w:r>
          </w:p>
        </w:tc>
      </w:tr>
      <w:tr w:rsidR="00115F9B" w:rsidRPr="005B3DFF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5B3DFF" w:rsidRDefault="00115F9B" w:rsidP="00115F9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011B3F" w:rsidRDefault="00115F9B" w:rsidP="00115F9B">
            <w:r w:rsidRPr="00011B3F">
              <w:t>МКУ "Исполнительный комитет МО г. Набережные Челны""</w:t>
            </w:r>
          </w:p>
        </w:tc>
      </w:tr>
      <w:tr w:rsidR="00115F9B" w:rsidRPr="005B3DFF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Pr="005B3DFF" w:rsidRDefault="00115F9B" w:rsidP="00115F9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B3DFF"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15F9B" w:rsidRDefault="00115F9B" w:rsidP="00115F9B">
            <w:r w:rsidRPr="00011B3F">
              <w:t>10 646,55</w:t>
            </w:r>
          </w:p>
        </w:tc>
      </w:tr>
    </w:tbl>
    <w:p w:rsidR="00284644" w:rsidRPr="00907193" w:rsidRDefault="00284644" w:rsidP="002846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20"/>
        <w:gridCol w:w="3251"/>
        <w:gridCol w:w="1416"/>
        <w:gridCol w:w="1691"/>
      </w:tblGrid>
      <w:tr w:rsidR="00284644" w:rsidRPr="00907193" w:rsidTr="00AD2DDF">
        <w:trPr>
          <w:trHeight w:val="820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4644" w:rsidRPr="0066746D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44" w:rsidRDefault="00284644" w:rsidP="00AD2DDF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284644" w:rsidRPr="00907193" w:rsidTr="00AD2DDF">
        <w:trPr>
          <w:trHeight w:val="1063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4644" w:rsidRPr="006D6D95" w:rsidRDefault="00284644" w:rsidP="00AD2DDF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4644" w:rsidRPr="006D6D95" w:rsidRDefault="00284644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F12BC" w:rsidRDefault="008F12BC" w:rsidP="00AD2DDF">
            <w:pPr>
              <w:spacing w:before="75" w:after="75"/>
              <w:jc w:val="center"/>
            </w:pPr>
            <w:r w:rsidRPr="008F12BC">
              <w:t xml:space="preserve">ИП Никитина </w:t>
            </w:r>
            <w:proofErr w:type="spellStart"/>
            <w:r w:rsidRPr="008F12BC">
              <w:t>Айсылу</w:t>
            </w:r>
            <w:proofErr w:type="spellEnd"/>
            <w:r w:rsidRPr="008F12BC">
              <w:t xml:space="preserve"> Зуфаровна</w:t>
            </w:r>
          </w:p>
          <w:p w:rsidR="00284644" w:rsidRPr="006D6D95" w:rsidRDefault="00284644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A811FC">
              <w:rPr>
                <w:color w:val="033522"/>
              </w:rPr>
              <w:t xml:space="preserve">ИНН: </w:t>
            </w:r>
            <w:r w:rsidR="008F12BC" w:rsidRPr="008F12BC">
              <w:rPr>
                <w:color w:val="033522"/>
              </w:rPr>
              <w:t>165000929201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4644" w:rsidRPr="006D6D95" w:rsidRDefault="00284644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4644" w:rsidRPr="006D6D95" w:rsidRDefault="00284644" w:rsidP="00AD2DD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1837F1" w:rsidRDefault="001837F1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Default="0006432B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06432B">
        <w:rPr>
          <w:rFonts w:ascii="Times New Roman" w:hAnsi="Times New Roman" w:cs="Times New Roman"/>
          <w:sz w:val="24"/>
          <w:szCs w:val="24"/>
        </w:rPr>
        <w:t xml:space="preserve">Аукцион признан не состоявшимся. Единственным участником признан </w:t>
      </w:r>
      <w:r w:rsidR="00F65871" w:rsidRPr="00F65871">
        <w:rPr>
          <w:rFonts w:ascii="Times New Roman" w:hAnsi="Times New Roman" w:cs="Times New Roman"/>
          <w:sz w:val="24"/>
          <w:szCs w:val="24"/>
        </w:rPr>
        <w:t xml:space="preserve">ИП Никитина </w:t>
      </w:r>
      <w:proofErr w:type="spellStart"/>
      <w:r w:rsidR="00F65871" w:rsidRPr="00F65871">
        <w:rPr>
          <w:rFonts w:ascii="Times New Roman" w:hAnsi="Times New Roman" w:cs="Times New Roman"/>
          <w:sz w:val="24"/>
          <w:szCs w:val="24"/>
        </w:rPr>
        <w:t>Айсылу</w:t>
      </w:r>
      <w:proofErr w:type="spellEnd"/>
      <w:r w:rsidR="00F65871" w:rsidRPr="00F65871">
        <w:rPr>
          <w:rFonts w:ascii="Times New Roman" w:hAnsi="Times New Roman" w:cs="Times New Roman"/>
          <w:sz w:val="24"/>
          <w:szCs w:val="24"/>
        </w:rPr>
        <w:t xml:space="preserve"> Зуфаровна</w:t>
      </w:r>
      <w:r w:rsidRPr="0006432B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="00F65871" w:rsidRPr="00F65871">
        <w:rPr>
          <w:rFonts w:ascii="Times New Roman" w:hAnsi="Times New Roman" w:cs="Times New Roman"/>
          <w:sz w:val="24"/>
          <w:szCs w:val="24"/>
        </w:rPr>
        <w:t>10 646,55</w:t>
      </w:r>
      <w:r w:rsidR="00F658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6432B">
        <w:rPr>
          <w:rFonts w:ascii="Times New Roman" w:hAnsi="Times New Roman" w:cs="Times New Roman"/>
          <w:sz w:val="24"/>
          <w:szCs w:val="24"/>
        </w:rPr>
        <w:t>рублей.</w:t>
      </w:r>
    </w:p>
    <w:p w:rsidR="00284644" w:rsidRDefault="00284644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644" w:rsidRPr="00995520" w:rsidRDefault="00284644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432B"/>
    <w:rsid w:val="00067D67"/>
    <w:rsid w:val="00073717"/>
    <w:rsid w:val="000B40CF"/>
    <w:rsid w:val="000E71B7"/>
    <w:rsid w:val="00115F9B"/>
    <w:rsid w:val="00146930"/>
    <w:rsid w:val="00147C9E"/>
    <w:rsid w:val="0015094B"/>
    <w:rsid w:val="001805AB"/>
    <w:rsid w:val="001837F1"/>
    <w:rsid w:val="001840F1"/>
    <w:rsid w:val="001B375C"/>
    <w:rsid w:val="001C7666"/>
    <w:rsid w:val="001D4243"/>
    <w:rsid w:val="002205AF"/>
    <w:rsid w:val="002275E3"/>
    <w:rsid w:val="00256788"/>
    <w:rsid w:val="00277D91"/>
    <w:rsid w:val="00284644"/>
    <w:rsid w:val="00284693"/>
    <w:rsid w:val="002C72AD"/>
    <w:rsid w:val="002F00BD"/>
    <w:rsid w:val="002F4FC9"/>
    <w:rsid w:val="003103C7"/>
    <w:rsid w:val="003579BF"/>
    <w:rsid w:val="00362F86"/>
    <w:rsid w:val="003F6899"/>
    <w:rsid w:val="00447E40"/>
    <w:rsid w:val="004B0FBC"/>
    <w:rsid w:val="004B35A3"/>
    <w:rsid w:val="004F7742"/>
    <w:rsid w:val="005B3DFF"/>
    <w:rsid w:val="005C27A9"/>
    <w:rsid w:val="005E5950"/>
    <w:rsid w:val="00653FE4"/>
    <w:rsid w:val="0068028C"/>
    <w:rsid w:val="006A14F3"/>
    <w:rsid w:val="006D7CA9"/>
    <w:rsid w:val="00705F55"/>
    <w:rsid w:val="007624BA"/>
    <w:rsid w:val="00770148"/>
    <w:rsid w:val="00780D6D"/>
    <w:rsid w:val="007B3547"/>
    <w:rsid w:val="007C060E"/>
    <w:rsid w:val="00811940"/>
    <w:rsid w:val="0082715B"/>
    <w:rsid w:val="008653CB"/>
    <w:rsid w:val="008C15A4"/>
    <w:rsid w:val="008D18BE"/>
    <w:rsid w:val="008D4531"/>
    <w:rsid w:val="008F12BC"/>
    <w:rsid w:val="008F18D8"/>
    <w:rsid w:val="00907193"/>
    <w:rsid w:val="00925AF1"/>
    <w:rsid w:val="009447AD"/>
    <w:rsid w:val="00982740"/>
    <w:rsid w:val="00995520"/>
    <w:rsid w:val="009C4A25"/>
    <w:rsid w:val="00A044AB"/>
    <w:rsid w:val="00A07447"/>
    <w:rsid w:val="00A27D7A"/>
    <w:rsid w:val="00A42AD8"/>
    <w:rsid w:val="00A46E71"/>
    <w:rsid w:val="00A67FBB"/>
    <w:rsid w:val="00A8723E"/>
    <w:rsid w:val="00A921E1"/>
    <w:rsid w:val="00B30C00"/>
    <w:rsid w:val="00BD659A"/>
    <w:rsid w:val="00BF333F"/>
    <w:rsid w:val="00BF6217"/>
    <w:rsid w:val="00C6174A"/>
    <w:rsid w:val="00C76370"/>
    <w:rsid w:val="00C92384"/>
    <w:rsid w:val="00CA769C"/>
    <w:rsid w:val="00D44610"/>
    <w:rsid w:val="00D47A0F"/>
    <w:rsid w:val="00D72219"/>
    <w:rsid w:val="00DA61E7"/>
    <w:rsid w:val="00DC1573"/>
    <w:rsid w:val="00DD2CD4"/>
    <w:rsid w:val="00DE32F8"/>
    <w:rsid w:val="00DE3A62"/>
    <w:rsid w:val="00E00E9B"/>
    <w:rsid w:val="00EE2482"/>
    <w:rsid w:val="00F05D88"/>
    <w:rsid w:val="00F420F5"/>
    <w:rsid w:val="00F51D78"/>
    <w:rsid w:val="00F65871"/>
    <w:rsid w:val="00F66BBE"/>
    <w:rsid w:val="00FB137C"/>
    <w:rsid w:val="00FD6CF0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E36A"/>
  <w15:docId w15:val="{746FDDA2-9DE4-4778-9A0C-8C92E3DF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</cp:revision>
  <cp:lastPrinted>2018-12-04T07:14:00Z</cp:lastPrinted>
  <dcterms:created xsi:type="dcterms:W3CDTF">2024-05-03T08:10:00Z</dcterms:created>
  <dcterms:modified xsi:type="dcterms:W3CDTF">2024-05-03T08:10:00Z</dcterms:modified>
</cp:coreProperties>
</file>