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6F9" w:rsidRPr="006B02DA" w:rsidRDefault="006626F9" w:rsidP="006626F9">
      <w:pPr>
        <w:jc w:val="center"/>
        <w:rPr>
          <w:sz w:val="28"/>
          <w:szCs w:val="28"/>
        </w:rPr>
      </w:pPr>
      <w:r w:rsidRPr="006B02DA">
        <w:rPr>
          <w:sz w:val="28"/>
          <w:szCs w:val="28"/>
        </w:rPr>
        <w:t>Нестационарные объекты, подлежащие демонтажу</w:t>
      </w:r>
    </w:p>
    <w:p w:rsidR="006626F9" w:rsidRPr="006B02DA" w:rsidRDefault="006626F9" w:rsidP="006626F9">
      <w:pPr>
        <w:jc w:val="center"/>
        <w:rPr>
          <w:sz w:val="28"/>
          <w:szCs w:val="28"/>
        </w:rPr>
      </w:pPr>
      <w:r w:rsidRPr="006B02DA">
        <w:rPr>
          <w:sz w:val="28"/>
          <w:szCs w:val="28"/>
        </w:rPr>
        <w:t>(</w:t>
      </w:r>
      <w:proofErr w:type="gramStart"/>
      <w:r w:rsidRPr="006B02DA">
        <w:rPr>
          <w:sz w:val="28"/>
          <w:szCs w:val="28"/>
        </w:rPr>
        <w:t>постановление</w:t>
      </w:r>
      <w:proofErr w:type="gramEnd"/>
      <w:r w:rsidRPr="006B02DA">
        <w:rPr>
          <w:sz w:val="28"/>
          <w:szCs w:val="28"/>
        </w:rPr>
        <w:t xml:space="preserve"> Исполнительного комитета от 24 декабря 2015г. №7379 «Об утверждении положения о порядке выявления, демонтажа, перемещения и хранения незаконно установленных объектов, не являющихся объектами капитального строительства»):</w:t>
      </w:r>
    </w:p>
    <w:p w:rsidR="006626F9" w:rsidRPr="006B02DA" w:rsidRDefault="006626F9" w:rsidP="006626F9">
      <w:pPr>
        <w:rPr>
          <w:sz w:val="28"/>
          <w:szCs w:val="28"/>
        </w:rPr>
      </w:pPr>
    </w:p>
    <w:p w:rsidR="006626F9" w:rsidRPr="006B02DA" w:rsidRDefault="006626F9" w:rsidP="006626F9">
      <w:pPr>
        <w:jc w:val="center"/>
        <w:rPr>
          <w:sz w:val="28"/>
          <w:szCs w:val="28"/>
        </w:rPr>
      </w:pPr>
    </w:p>
    <w:p w:rsidR="006626F9" w:rsidRPr="006B02DA" w:rsidRDefault="006626F9" w:rsidP="006626F9">
      <w:pPr>
        <w:jc w:val="center"/>
        <w:rPr>
          <w:sz w:val="28"/>
          <w:szCs w:val="28"/>
        </w:rPr>
      </w:pPr>
    </w:p>
    <w:tbl>
      <w:tblPr>
        <w:tblW w:w="10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8"/>
        <w:gridCol w:w="1372"/>
        <w:gridCol w:w="2971"/>
        <w:gridCol w:w="4167"/>
      </w:tblGrid>
      <w:tr w:rsidR="006626F9" w:rsidRPr="006B02DA" w:rsidTr="00857B21">
        <w:trPr>
          <w:trHeight w:val="64"/>
        </w:trPr>
        <w:tc>
          <w:tcPr>
            <w:tcW w:w="2138" w:type="dxa"/>
            <w:hideMark/>
          </w:tcPr>
          <w:p w:rsidR="006626F9" w:rsidRPr="006B02DA" w:rsidRDefault="006626F9" w:rsidP="00857B21">
            <w:pPr>
              <w:jc w:val="center"/>
              <w:rPr>
                <w:sz w:val="28"/>
                <w:szCs w:val="28"/>
              </w:rPr>
            </w:pPr>
            <w:r w:rsidRPr="006B02DA">
              <w:rPr>
                <w:sz w:val="28"/>
                <w:szCs w:val="28"/>
              </w:rPr>
              <w:t>Принадлежность</w:t>
            </w:r>
          </w:p>
        </w:tc>
        <w:tc>
          <w:tcPr>
            <w:tcW w:w="1372" w:type="dxa"/>
            <w:hideMark/>
          </w:tcPr>
          <w:p w:rsidR="006626F9" w:rsidRPr="006B02DA" w:rsidRDefault="006626F9" w:rsidP="00857B21">
            <w:pPr>
              <w:jc w:val="center"/>
              <w:rPr>
                <w:sz w:val="28"/>
                <w:szCs w:val="28"/>
              </w:rPr>
            </w:pPr>
            <w:r w:rsidRPr="006B02DA">
              <w:rPr>
                <w:sz w:val="28"/>
                <w:szCs w:val="28"/>
              </w:rPr>
              <w:t>Тип объекта</w:t>
            </w:r>
          </w:p>
        </w:tc>
        <w:tc>
          <w:tcPr>
            <w:tcW w:w="2971" w:type="dxa"/>
            <w:hideMark/>
          </w:tcPr>
          <w:p w:rsidR="006626F9" w:rsidRPr="006B02DA" w:rsidRDefault="006626F9" w:rsidP="00857B21">
            <w:pPr>
              <w:jc w:val="center"/>
              <w:rPr>
                <w:sz w:val="28"/>
                <w:szCs w:val="28"/>
              </w:rPr>
            </w:pPr>
            <w:r w:rsidRPr="006B02DA">
              <w:rPr>
                <w:sz w:val="28"/>
                <w:szCs w:val="28"/>
              </w:rPr>
              <w:t>Адрес</w:t>
            </w:r>
          </w:p>
        </w:tc>
        <w:tc>
          <w:tcPr>
            <w:tcW w:w="4167" w:type="dxa"/>
          </w:tcPr>
          <w:p w:rsidR="006626F9" w:rsidRPr="006B02DA" w:rsidRDefault="006626F9" w:rsidP="00857B21">
            <w:pPr>
              <w:jc w:val="center"/>
              <w:rPr>
                <w:sz w:val="28"/>
                <w:szCs w:val="28"/>
              </w:rPr>
            </w:pPr>
            <w:r w:rsidRPr="006B02DA">
              <w:rPr>
                <w:sz w:val="28"/>
                <w:szCs w:val="28"/>
              </w:rPr>
              <w:t>Объект</w:t>
            </w:r>
          </w:p>
        </w:tc>
      </w:tr>
      <w:tr w:rsidR="006626F9" w:rsidRPr="006B02DA" w:rsidTr="00857B21">
        <w:trPr>
          <w:trHeight w:val="3630"/>
        </w:trPr>
        <w:tc>
          <w:tcPr>
            <w:tcW w:w="2138" w:type="dxa"/>
          </w:tcPr>
          <w:p w:rsidR="006626F9" w:rsidRPr="006B02DA" w:rsidRDefault="006626F9" w:rsidP="00857B21">
            <w:pPr>
              <w:jc w:val="both"/>
              <w:rPr>
                <w:sz w:val="28"/>
                <w:szCs w:val="28"/>
              </w:rPr>
            </w:pPr>
            <w:r w:rsidRPr="006B02DA">
              <w:rPr>
                <w:sz w:val="28"/>
                <w:szCs w:val="28"/>
              </w:rPr>
              <w:t>Не выявлен</w:t>
            </w:r>
          </w:p>
        </w:tc>
        <w:tc>
          <w:tcPr>
            <w:tcW w:w="1372" w:type="dxa"/>
          </w:tcPr>
          <w:p w:rsidR="006626F9" w:rsidRPr="006B02DA" w:rsidRDefault="006626F9" w:rsidP="00857B21">
            <w:pPr>
              <w:rPr>
                <w:sz w:val="28"/>
                <w:szCs w:val="28"/>
              </w:rPr>
            </w:pPr>
            <w:r w:rsidRPr="006B02DA">
              <w:rPr>
                <w:sz w:val="28"/>
                <w:szCs w:val="28"/>
              </w:rPr>
              <w:t>Нефункционирующий павильон</w:t>
            </w:r>
          </w:p>
        </w:tc>
        <w:tc>
          <w:tcPr>
            <w:tcW w:w="2971" w:type="dxa"/>
          </w:tcPr>
          <w:p w:rsidR="006626F9" w:rsidRPr="006B02DA" w:rsidRDefault="006626F9" w:rsidP="00857B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B02DA">
              <w:rPr>
                <w:sz w:val="28"/>
                <w:szCs w:val="28"/>
              </w:rPr>
              <w:t xml:space="preserve">РТ, г. Набережные Челны, поселок ЗЯБ, вдоль автодороги №1 с западной стороны к земельному участку с кадастровым номером 16:52:030509:60 </w:t>
            </w:r>
          </w:p>
          <w:p w:rsidR="006626F9" w:rsidRPr="006B02DA" w:rsidRDefault="006626F9" w:rsidP="00857B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167" w:type="dxa"/>
          </w:tcPr>
          <w:p w:rsidR="006626F9" w:rsidRPr="006B02DA" w:rsidRDefault="006626F9" w:rsidP="00857B21">
            <w:pPr>
              <w:jc w:val="center"/>
              <w:rPr>
                <w:sz w:val="28"/>
                <w:szCs w:val="28"/>
              </w:rPr>
            </w:pPr>
            <w:r w:rsidRPr="006B02DA">
              <w:rPr>
                <w:noProof/>
                <w:sz w:val="28"/>
                <w:szCs w:val="28"/>
              </w:rPr>
              <w:drawing>
                <wp:inline distT="0" distB="0" distL="0" distR="0">
                  <wp:extent cx="2352675" cy="23526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2675" cy="235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626F9" w:rsidRPr="006B02DA" w:rsidRDefault="006626F9" w:rsidP="006626F9">
      <w:pPr>
        <w:rPr>
          <w:sz w:val="28"/>
          <w:szCs w:val="28"/>
        </w:rPr>
      </w:pPr>
    </w:p>
    <w:p w:rsidR="006626F9" w:rsidRPr="006B02DA" w:rsidRDefault="006626F9" w:rsidP="006626F9">
      <w:pPr>
        <w:rPr>
          <w:sz w:val="28"/>
          <w:szCs w:val="28"/>
        </w:rPr>
      </w:pPr>
    </w:p>
    <w:p w:rsidR="00E9600F" w:rsidRDefault="00E9600F">
      <w:bookmarkStart w:id="0" w:name="_GoBack"/>
      <w:bookmarkEnd w:id="0"/>
    </w:p>
    <w:sectPr w:rsidR="00E9600F" w:rsidSect="008F6D39">
      <w:pgSz w:w="11907" w:h="16840"/>
      <w:pgMar w:top="357" w:right="567" w:bottom="357" w:left="99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C75"/>
    <w:rsid w:val="00043C75"/>
    <w:rsid w:val="002027CB"/>
    <w:rsid w:val="006626F9"/>
    <w:rsid w:val="00E9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A9EB7-416A-4B95-AA6C-E89A88557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2021-11-19T13:06:00Z</dcterms:created>
  <dcterms:modified xsi:type="dcterms:W3CDTF">2021-11-19T13:06:00Z</dcterms:modified>
</cp:coreProperties>
</file>