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ab/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smallCaps/>
          <w:color w:val="000000"/>
        </w:rPr>
        <w:t>ИЗВЕЩЕНИЕ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О проведении аукциона на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право на заключение договоров аренды земельных участков.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smallCaps/>
          <w:color w:val="000000"/>
        </w:rPr>
        <w:t xml:space="preserve">ОБЩИЕ ПОЛОЖЕНИЯ. 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Организатор аукциона (Продавец) –</w:t>
      </w:r>
      <w:r>
        <w:rPr>
          <w:color w:val="000000"/>
        </w:rPr>
        <w:t xml:space="preserve"> Исполнительный комитет муниципального образования город Набережные Челны.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Наименование органа местного самоуправления, принявшего решение о проведении аукциона, реквизиты указанного решения</w:t>
      </w:r>
      <w:r>
        <w:rPr>
          <w:color w:val="000000"/>
        </w:rPr>
        <w:t xml:space="preserve">: Исполнительный комитет муниципального образования город Набережные Челны, по постановлению от </w:t>
      </w:r>
      <w:r w:rsidR="004B1786" w:rsidRPr="004B1786">
        <w:rPr>
          <w:color w:val="000000"/>
        </w:rPr>
        <w:t>07</w:t>
      </w:r>
      <w:r>
        <w:rPr>
          <w:color w:val="000000"/>
        </w:rPr>
        <w:t>.</w:t>
      </w:r>
      <w:r w:rsidR="004B1786" w:rsidRPr="004B1786">
        <w:rPr>
          <w:color w:val="000000"/>
        </w:rPr>
        <w:t>10</w:t>
      </w:r>
      <w:r>
        <w:rPr>
          <w:color w:val="000000"/>
        </w:rPr>
        <w:t xml:space="preserve">.2022 года № </w:t>
      </w:r>
      <w:r w:rsidR="004B1786" w:rsidRPr="004B1786">
        <w:rPr>
          <w:color w:val="000000"/>
        </w:rPr>
        <w:t>5356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«О проведении аукциона на право заключения договоров аренды земельных участков».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 xml:space="preserve">Предмет аукциона </w:t>
      </w:r>
      <w:r>
        <w:rPr>
          <w:color w:val="000000"/>
        </w:rPr>
        <w:t>– продажа прав на заключение договоров аренды земельных участков. Сведения о земельных участках указаны в разделе 2 настоящего извещения.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Форма аукциона – </w:t>
      </w:r>
      <w:r>
        <w:rPr>
          <w:color w:val="000000"/>
        </w:rPr>
        <w:t xml:space="preserve">Открытый аукцион на право заключения договоров аренды земельных участков в электронной форме. 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Дата, время и место проведения аукциона</w:t>
      </w:r>
      <w:r>
        <w:rPr>
          <w:color w:val="000000"/>
        </w:rPr>
        <w:t xml:space="preserve"> – </w:t>
      </w:r>
      <w:r w:rsidR="00344CB3">
        <w:rPr>
          <w:b/>
          <w:color w:val="0000FF"/>
        </w:rPr>
        <w:t>23</w:t>
      </w:r>
      <w:r>
        <w:rPr>
          <w:b/>
          <w:color w:val="0000FF"/>
        </w:rPr>
        <w:t xml:space="preserve"> </w:t>
      </w:r>
      <w:r w:rsidR="00344CB3">
        <w:rPr>
          <w:b/>
          <w:color w:val="0000FF"/>
        </w:rPr>
        <w:t>ноября</w:t>
      </w:r>
      <w:r>
        <w:rPr>
          <w:b/>
          <w:color w:val="0000FF"/>
        </w:rPr>
        <w:t xml:space="preserve"> 2022 года</w:t>
      </w:r>
      <w:r>
        <w:rPr>
          <w:color w:val="0000FF"/>
        </w:rPr>
        <w:t xml:space="preserve"> в 10 часов </w:t>
      </w:r>
      <w:r>
        <w:rPr>
          <w:color w:val="000000"/>
        </w:rPr>
        <w:t>(по московскому времени) 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электронной площадке АО «Агентство по государственному заказу Республики Татарстан» - sale.zakazrf.ru. Оператор электронной площадки: АО «Агентство по государственному заказу Республики Татарстан»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</w:rPr>
        <w:t xml:space="preserve">Место нахождения: 420021, Республика Татарстан, г. Казань, ул. Московская, д.55;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</w:rPr>
        <w:t>Служба тех. поддержки – (843) 212-24-25;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</w:rPr>
        <w:t>Адрес электронной почты: sale@mail.zakazrf.ru.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</w:rPr>
      </w:pPr>
      <w:r>
        <w:rPr>
          <w:b/>
          <w:color w:val="000000"/>
        </w:rPr>
        <w:t>Ознакомление с землеустроительной документацией –</w:t>
      </w:r>
      <w:r>
        <w:rPr>
          <w:color w:val="000000"/>
        </w:rPr>
        <w:t xml:space="preserve"> в течение срока приема заявок в рабочие дни с 8-00 до 17-00 по адресу: город Набережные Челны, проспект Хасана Туфана 23, (здание Мэрии города), кабинет 240. Справки по телефону 8 (8552) 58-99-67, 8 (8552) 58-88-80.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Официальный сайт, на котором размещено настоящее извещение о проведении аукциона </w:t>
      </w:r>
      <w:r>
        <w:rPr>
          <w:color w:val="000000"/>
        </w:rPr>
        <w:t xml:space="preserve">– </w:t>
      </w:r>
      <w:hyperlink r:id="rId7">
        <w:r>
          <w:rPr>
            <w:b/>
            <w:color w:val="0000FF"/>
            <w:u w:val="single"/>
          </w:rPr>
          <w:t>www.torgi.gov.ru</w:t>
        </w:r>
      </w:hyperlink>
      <w:r>
        <w:rPr>
          <w:color w:val="0000FF"/>
          <w:u w:val="single"/>
        </w:rPr>
        <w:t>, - sale.zakazrf.ru..</w:t>
      </w:r>
      <w:r>
        <w:rPr>
          <w:color w:val="0000FF"/>
        </w:rPr>
        <w:t xml:space="preserve"> </w:t>
      </w:r>
      <w:r>
        <w:rPr>
          <w:color w:val="000000"/>
        </w:rPr>
        <w:t xml:space="preserve">Дополнительно настоящее извещение размещено на сайте города Набережные Челны – </w:t>
      </w:r>
      <w:hyperlink r:id="rId8">
        <w:r>
          <w:rPr>
            <w:b/>
            <w:color w:val="0000FF"/>
            <w:u w:val="single"/>
          </w:rPr>
          <w:t>www.nabchelny.ru</w:t>
        </w:r>
      </w:hyperlink>
      <w:r>
        <w:rPr>
          <w:color w:val="0000FF"/>
          <w:u w:val="single"/>
        </w:rPr>
        <w:t xml:space="preserve">, </w:t>
      </w:r>
      <w:r>
        <w:rPr>
          <w:color w:val="000000"/>
        </w:rPr>
        <w:t>официальная газета «Челнинские Известия».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u w:val="single"/>
        </w:rPr>
      </w:pPr>
      <w:r>
        <w:rPr>
          <w:b/>
          <w:color w:val="000000"/>
        </w:rPr>
        <w:t>Осмотр земельного участка</w:t>
      </w:r>
      <w:r>
        <w:rPr>
          <w:color w:val="000000"/>
        </w:rPr>
        <w:t xml:space="preserve"> – каждый желающий в период подачи заявок имеет право ознакомиться на местности с земельным участком самостоятельно.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</w:rPr>
      </w:pPr>
      <w:r>
        <w:rPr>
          <w:b/>
          <w:color w:val="000000"/>
        </w:rPr>
        <w:t>Дополнительная информация</w:t>
      </w:r>
      <w:r>
        <w:rPr>
          <w:color w:val="000000"/>
        </w:rPr>
        <w:t xml:space="preserve"> – любую интересующую информацию о земельном участке можно получить у организатора аукциона в период подачи заявок.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СВЕДЕНИЯ О ЗЕМЕЛЬНЫХ УЧАСТКАХ. 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8"/>
          <w:szCs w:val="18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  <w:tab w:val="left" w:pos="7740"/>
        </w:tabs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Земельные участки, находящиеся в государственной или муниципальной собственности, выставляемые на аукцион</w:t>
      </w:r>
      <w:bookmarkStart w:id="0" w:name="_GoBack"/>
      <w:bookmarkEnd w:id="0"/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  <w:tab w:val="left" w:pos="7740"/>
        </w:tabs>
        <w:jc w:val="center"/>
        <w:rPr>
          <w:color w:val="000000"/>
          <w:sz w:val="16"/>
          <w:szCs w:val="16"/>
        </w:rPr>
      </w:pPr>
    </w:p>
    <w:tbl>
      <w:tblPr>
        <w:tblStyle w:val="a5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805"/>
        <w:gridCol w:w="1658"/>
        <w:gridCol w:w="1069"/>
        <w:gridCol w:w="2109"/>
        <w:gridCol w:w="932"/>
        <w:gridCol w:w="986"/>
        <w:gridCol w:w="1565"/>
        <w:gridCol w:w="1135"/>
        <w:gridCol w:w="1134"/>
        <w:gridCol w:w="1134"/>
        <w:gridCol w:w="992"/>
      </w:tblGrid>
      <w:tr w:rsidR="006504BE" w:rsidTr="006504BE">
        <w:trPr>
          <w:cantSplit/>
          <w:trHeight w:val="1481"/>
        </w:trPr>
        <w:tc>
          <w:tcPr>
            <w:tcW w:w="360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805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Месторасполо-жение земельного участка</w:t>
            </w:r>
          </w:p>
        </w:tc>
        <w:tc>
          <w:tcPr>
            <w:tcW w:w="1658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Разрешенный вид использования земельного участка</w:t>
            </w:r>
          </w:p>
        </w:tc>
        <w:tc>
          <w:tcPr>
            <w:tcW w:w="1069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Площадь земель-ного</w:t>
            </w:r>
          </w:p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участка, кв.м.</w:t>
            </w:r>
          </w:p>
        </w:tc>
        <w:tc>
          <w:tcPr>
            <w:tcW w:w="2109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Обременения и ограничения прав на земельный участок</w:t>
            </w:r>
          </w:p>
        </w:tc>
        <w:tc>
          <w:tcPr>
            <w:tcW w:w="932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Кадаст-ровый  номер земель-ного участка</w:t>
            </w:r>
          </w:p>
        </w:tc>
        <w:tc>
          <w:tcPr>
            <w:tcW w:w="986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Вид право-облада-ния</w:t>
            </w:r>
          </w:p>
        </w:tc>
        <w:tc>
          <w:tcPr>
            <w:tcW w:w="1565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Начальная цена земельного участка или начальный  размер годовой  арендной платы (руб.)</w:t>
            </w:r>
          </w:p>
        </w:tc>
        <w:tc>
          <w:tcPr>
            <w:tcW w:w="1135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Шаг аукциона (руб.)</w:t>
            </w:r>
          </w:p>
        </w:tc>
        <w:tc>
          <w:tcPr>
            <w:tcW w:w="1134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Размер задатка (руб.)</w:t>
            </w:r>
          </w:p>
        </w:tc>
        <w:tc>
          <w:tcPr>
            <w:tcW w:w="1134" w:type="dxa"/>
          </w:tcPr>
          <w:p w:rsidR="006504BE" w:rsidRP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b/>
                <w:color w:val="000000"/>
                <w:highlight w:val="yellow"/>
              </w:rPr>
            </w:pPr>
            <w:r w:rsidRPr="006504BE">
              <w:rPr>
                <w:b/>
                <w:color w:val="000000"/>
                <w:highlight w:val="yellow"/>
              </w:rPr>
              <w:t>Размер обеспечения комиссионного сбора (руб.)*</w:t>
            </w:r>
          </w:p>
        </w:tc>
        <w:tc>
          <w:tcPr>
            <w:tcW w:w="992" w:type="dxa"/>
          </w:tcPr>
          <w:p w:rsidR="006504BE" w:rsidRDefault="0065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Возмеще-ние эколо-гического ущерба (руб.)</w:t>
            </w:r>
          </w:p>
        </w:tc>
      </w:tr>
      <w:tr w:rsidR="006504BE" w:rsidTr="006504BE">
        <w:trPr>
          <w:cantSplit/>
          <w:trHeight w:val="1481"/>
        </w:trPr>
        <w:tc>
          <w:tcPr>
            <w:tcW w:w="360" w:type="dxa"/>
            <w:shd w:val="clear" w:color="auto" w:fill="auto"/>
          </w:tcPr>
          <w:p w:rsidR="006504BE" w:rsidRDefault="006504BE" w:rsidP="00655475">
            <w:pPr>
              <w:tabs>
                <w:tab w:val="left" w:pos="0"/>
                <w:tab w:val="left" w:pos="166"/>
                <w:tab w:val="left" w:pos="315"/>
              </w:tabs>
              <w:jc w:val="center"/>
            </w:pPr>
            <w: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6504BE" w:rsidRPr="00D26673" w:rsidRDefault="006504BE" w:rsidP="00655475">
            <w:r w:rsidRPr="00D26673">
              <w:t>РТ, г. Набережные Челны,</w:t>
            </w:r>
            <w:r>
              <w:t xml:space="preserve"> </w:t>
            </w:r>
            <w:r w:rsidRPr="00D26673">
              <w:t>ул</w:t>
            </w:r>
            <w:r>
              <w:t>ица Машиностроитель-ная</w:t>
            </w:r>
            <w:r w:rsidRPr="00D26673">
              <w:t xml:space="preserve">, земельный участок </w:t>
            </w:r>
            <w:r>
              <w:t>82</w:t>
            </w:r>
          </w:p>
          <w:p w:rsidR="006504BE" w:rsidRPr="00D26673" w:rsidRDefault="006504BE" w:rsidP="00655475">
            <w:pPr>
              <w:rPr>
                <w:sz w:val="12"/>
                <w:szCs w:val="1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504BE" w:rsidRPr="00D26673" w:rsidRDefault="006504BE" w:rsidP="00655475">
            <w:r>
              <w:t>склады</w:t>
            </w:r>
          </w:p>
        </w:tc>
        <w:tc>
          <w:tcPr>
            <w:tcW w:w="1069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>
              <w:t>2870</w:t>
            </w:r>
          </w:p>
        </w:tc>
        <w:tc>
          <w:tcPr>
            <w:tcW w:w="2109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>
              <w:t>2870</w:t>
            </w:r>
            <w:r w:rsidRPr="00D26673">
              <w:t xml:space="preserve"> кв.м - ограничения прав на земельный участок, предусмотренные ст. 56, 56.1 Земельного кодекса Российской Федерации;</w:t>
            </w: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</w:tc>
        <w:tc>
          <w:tcPr>
            <w:tcW w:w="932" w:type="dxa"/>
            <w:shd w:val="clear" w:color="auto" w:fill="auto"/>
            <w:textDirection w:val="btLr"/>
            <w:vAlign w:val="center"/>
          </w:tcPr>
          <w:p w:rsidR="006504BE" w:rsidRPr="00D26673" w:rsidRDefault="006504BE" w:rsidP="00655475">
            <w:pPr>
              <w:tabs>
                <w:tab w:val="left" w:pos="180"/>
              </w:tabs>
              <w:ind w:left="113" w:right="113"/>
              <w:jc w:val="center"/>
            </w:pPr>
            <w:r w:rsidRPr="00D26673">
              <w:t>16:52:0</w:t>
            </w:r>
            <w:r>
              <w:t>70205:3927</w:t>
            </w:r>
          </w:p>
        </w:tc>
        <w:tc>
          <w:tcPr>
            <w:tcW w:w="986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 w:rsidRPr="00D26673">
              <w:t>Аренда на 5 лет</w:t>
            </w:r>
          </w:p>
        </w:tc>
        <w:tc>
          <w:tcPr>
            <w:tcW w:w="1565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>
              <w:t>381</w:t>
            </w:r>
            <w:r w:rsidRPr="00D26673">
              <w:t> </w:t>
            </w:r>
            <w:r>
              <w:t>31</w:t>
            </w:r>
            <w:r w:rsidRPr="00D26673">
              <w:t>0,00</w:t>
            </w:r>
          </w:p>
        </w:tc>
        <w:tc>
          <w:tcPr>
            <w:tcW w:w="1135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>
              <w:t>11</w:t>
            </w:r>
            <w:r w:rsidRPr="00D26673">
              <w:t xml:space="preserve"> </w:t>
            </w:r>
            <w:r>
              <w:t>439</w:t>
            </w:r>
            <w:r w:rsidRPr="00D26673">
              <w:t>,00</w:t>
            </w:r>
          </w:p>
        </w:tc>
        <w:tc>
          <w:tcPr>
            <w:tcW w:w="1134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jc w:val="center"/>
            </w:pPr>
            <w:r>
              <w:t>305</w:t>
            </w:r>
            <w:r w:rsidRPr="00D26673">
              <w:t> </w:t>
            </w:r>
            <w:r>
              <w:t>048</w:t>
            </w:r>
            <w:r w:rsidRPr="00D26673">
              <w:t>,00</w:t>
            </w:r>
          </w:p>
        </w:tc>
        <w:tc>
          <w:tcPr>
            <w:tcW w:w="1134" w:type="dxa"/>
          </w:tcPr>
          <w:p w:rsidR="006504BE" w:rsidRPr="006504BE" w:rsidRDefault="006504BE" w:rsidP="00655475">
            <w:pPr>
              <w:tabs>
                <w:tab w:val="left" w:pos="180"/>
              </w:tabs>
              <w:ind w:left="-108"/>
              <w:jc w:val="center"/>
              <w:rPr>
                <w:highlight w:val="yellow"/>
              </w:rPr>
            </w:pPr>
          </w:p>
          <w:p w:rsidR="006504BE" w:rsidRPr="006504BE" w:rsidRDefault="006504BE" w:rsidP="00655475">
            <w:pPr>
              <w:tabs>
                <w:tab w:val="left" w:pos="180"/>
              </w:tabs>
              <w:ind w:left="-108"/>
              <w:jc w:val="center"/>
              <w:rPr>
                <w:highlight w:val="yellow"/>
              </w:rPr>
            </w:pPr>
          </w:p>
          <w:p w:rsidR="006504BE" w:rsidRPr="006504BE" w:rsidRDefault="006504BE" w:rsidP="00655475">
            <w:pPr>
              <w:tabs>
                <w:tab w:val="left" w:pos="180"/>
              </w:tabs>
              <w:ind w:left="-108"/>
              <w:jc w:val="center"/>
              <w:rPr>
                <w:highlight w:val="yellow"/>
              </w:rPr>
            </w:pPr>
            <w:r w:rsidRPr="006504BE">
              <w:rPr>
                <w:highlight w:val="yellow"/>
              </w:rPr>
              <w:t>15 000,00</w:t>
            </w:r>
          </w:p>
        </w:tc>
        <w:tc>
          <w:tcPr>
            <w:tcW w:w="992" w:type="dxa"/>
            <w:shd w:val="clear" w:color="auto" w:fill="auto"/>
          </w:tcPr>
          <w:p w:rsidR="006504BE" w:rsidRPr="00D26673" w:rsidRDefault="006504BE" w:rsidP="00655475">
            <w:pPr>
              <w:tabs>
                <w:tab w:val="left" w:pos="180"/>
              </w:tabs>
              <w:ind w:left="-108"/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ind w:left="-108"/>
              <w:jc w:val="center"/>
            </w:pPr>
          </w:p>
          <w:p w:rsidR="006504BE" w:rsidRPr="00D26673" w:rsidRDefault="006504BE" w:rsidP="00655475">
            <w:pPr>
              <w:tabs>
                <w:tab w:val="left" w:pos="180"/>
              </w:tabs>
              <w:ind w:left="-108"/>
              <w:jc w:val="center"/>
            </w:pPr>
            <w:r w:rsidRPr="00D26673">
              <w:t>-</w:t>
            </w:r>
          </w:p>
        </w:tc>
      </w:tr>
    </w:tbl>
    <w:p w:rsidR="003A67B7" w:rsidRDefault="006504BE" w:rsidP="006504BE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840"/>
          <w:tab w:val="left" w:pos="7740"/>
        </w:tabs>
        <w:ind w:left="546"/>
        <w:jc w:val="both"/>
        <w:rPr>
          <w:color w:val="000000"/>
          <w:sz w:val="24"/>
          <w:szCs w:val="24"/>
        </w:rPr>
      </w:pPr>
      <w:r w:rsidRPr="006504BE">
        <w:rPr>
          <w:color w:val="000000"/>
          <w:sz w:val="24"/>
          <w:szCs w:val="24"/>
          <w:highlight w:val="yellow"/>
        </w:rPr>
        <w:t>*</w:t>
      </w:r>
      <w:r w:rsidRPr="006504BE">
        <w:rPr>
          <w:highlight w:val="yellow"/>
        </w:rPr>
        <w:t xml:space="preserve"> </w:t>
      </w:r>
      <w:r w:rsidRPr="006504BE">
        <w:rPr>
          <w:color w:val="000000"/>
          <w:sz w:val="24"/>
          <w:szCs w:val="24"/>
          <w:highlight w:val="yellow"/>
        </w:rPr>
        <w:t xml:space="preserve">Размер обеспечения комиссионного сбора электронной площадки </w:t>
      </w:r>
      <w:hyperlink r:id="rId9" w:history="1">
        <w:r w:rsidRPr="006504BE">
          <w:rPr>
            <w:rStyle w:val="af"/>
            <w:sz w:val="24"/>
            <w:szCs w:val="24"/>
            <w:highlight w:val="yellow"/>
          </w:rPr>
          <w:t>http://sale.zakazrf.ru/</w:t>
        </w:r>
      </w:hyperlink>
      <w:r w:rsidRPr="006504BE">
        <w:rPr>
          <w:color w:val="000000"/>
          <w:sz w:val="24"/>
          <w:szCs w:val="24"/>
          <w:highlight w:val="yellow"/>
        </w:rPr>
        <w:t xml:space="preserve"> согласно Приказу № 18  от 26.09.2022 г. АО </w:t>
      </w:r>
      <w:r w:rsidRPr="006504BE">
        <w:rPr>
          <w:color w:val="000000"/>
          <w:sz w:val="24"/>
          <w:szCs w:val="24"/>
          <w:highlight w:val="yellow"/>
        </w:rPr>
        <w:t xml:space="preserve"> «АГЕНТСТВО ПО ГОСУДАРСТВЕННОМУ ЗАКАЗУ РЕСПУБЛИКИ ТАТАРСТАН»</w:t>
      </w:r>
    </w:p>
    <w:p w:rsidR="006504BE" w:rsidRPr="006504BE" w:rsidRDefault="006504BE" w:rsidP="006504BE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840"/>
          <w:tab w:val="left" w:pos="7740"/>
        </w:tabs>
        <w:ind w:left="546"/>
        <w:jc w:val="both"/>
        <w:rPr>
          <w:color w:val="000000"/>
          <w:sz w:val="24"/>
          <w:szCs w:val="24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  <w:tab w:val="left" w:pos="77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условия подключения (технологического присоединения) объектов к сетям инженерно-технического обеспечения.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  <w:tab w:val="left" w:pos="7740"/>
        </w:tabs>
        <w:jc w:val="center"/>
        <w:rPr>
          <w:color w:val="000000"/>
          <w:sz w:val="24"/>
          <w:szCs w:val="24"/>
        </w:rPr>
      </w:pPr>
    </w:p>
    <w:tbl>
      <w:tblPr>
        <w:tblStyle w:val="a6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1"/>
        <w:gridCol w:w="4252"/>
        <w:gridCol w:w="5220"/>
        <w:gridCol w:w="2473"/>
      </w:tblGrid>
      <w:tr w:rsidR="003A67B7">
        <w:trPr>
          <w:cantSplit/>
        </w:trPr>
        <w:tc>
          <w:tcPr>
            <w:tcW w:w="540" w:type="dxa"/>
            <w:vMerge w:val="restart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541" w:type="dxa"/>
            <w:vMerge w:val="restart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  <w:p w:rsidR="003A67B7" w:rsidRDefault="003A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</w:rPr>
            </w:pPr>
          </w:p>
        </w:tc>
        <w:tc>
          <w:tcPr>
            <w:tcW w:w="4252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Сети электроснабжения</w:t>
            </w:r>
          </w:p>
        </w:tc>
        <w:tc>
          <w:tcPr>
            <w:tcW w:w="5220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Сети водоснабжения, канализации</w:t>
            </w:r>
          </w:p>
        </w:tc>
        <w:tc>
          <w:tcPr>
            <w:tcW w:w="2473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Сети теплоснабжения</w:t>
            </w:r>
          </w:p>
        </w:tc>
      </w:tr>
      <w:tr w:rsidR="003A67B7">
        <w:trPr>
          <w:cantSplit/>
        </w:trPr>
        <w:tc>
          <w:tcPr>
            <w:tcW w:w="540" w:type="dxa"/>
            <w:vMerge/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41" w:type="dxa"/>
            <w:vMerge/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52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Ф-л  ОАО «Сетевая компания» Набережночелнинские электрические сети</w:t>
            </w:r>
          </w:p>
        </w:tc>
        <w:tc>
          <w:tcPr>
            <w:tcW w:w="5220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«ЧЕЛНЫВОДОКАНАЛ»</w:t>
            </w:r>
          </w:p>
        </w:tc>
        <w:tc>
          <w:tcPr>
            <w:tcW w:w="2473" w:type="dxa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ОАО  «ГЕНЕРИРУЮЩАЯ КОМПАНИЯ»</w:t>
            </w:r>
          </w:p>
        </w:tc>
      </w:tr>
      <w:tr w:rsidR="00655475" w:rsidTr="000804FA">
        <w:tc>
          <w:tcPr>
            <w:tcW w:w="540" w:type="dxa"/>
            <w:shd w:val="clear" w:color="auto" w:fill="auto"/>
          </w:tcPr>
          <w:p w:rsidR="00655475" w:rsidRDefault="00655475" w:rsidP="00655475">
            <w:pPr>
              <w:tabs>
                <w:tab w:val="left" w:pos="6840"/>
                <w:tab w:val="left" w:pos="7740"/>
              </w:tabs>
              <w:jc w:val="center"/>
            </w:pPr>
            <w:r>
              <w:t>1</w:t>
            </w:r>
          </w:p>
        </w:tc>
        <w:tc>
          <w:tcPr>
            <w:tcW w:w="2541" w:type="dxa"/>
            <w:shd w:val="clear" w:color="auto" w:fill="auto"/>
          </w:tcPr>
          <w:p w:rsidR="00655475" w:rsidRDefault="00655475" w:rsidP="00655475">
            <w:r>
              <w:t xml:space="preserve">Кадастровый номер – </w:t>
            </w:r>
          </w:p>
          <w:p w:rsidR="00655475" w:rsidRDefault="00655475" w:rsidP="00655475">
            <w:r>
              <w:t>16:52:070205:3927;</w:t>
            </w:r>
          </w:p>
          <w:p w:rsidR="00655475" w:rsidRDefault="00655475" w:rsidP="00655475">
            <w:r>
              <w:t xml:space="preserve">Вид использования – склады; </w:t>
            </w:r>
          </w:p>
          <w:p w:rsidR="00655475" w:rsidRDefault="00655475" w:rsidP="00655475">
            <w:r w:rsidRPr="00FD5B8F">
              <w:t>РТ, г</w:t>
            </w:r>
            <w:r w:rsidRPr="00672F69">
              <w:t>. Набережные Челны,</w:t>
            </w:r>
            <w:r>
              <w:t xml:space="preserve"> </w:t>
            </w:r>
          </w:p>
          <w:p w:rsidR="00655475" w:rsidRDefault="00655475" w:rsidP="00655475">
            <w:r>
              <w:t>ул. Машиностроительная, земельный участок 82;</w:t>
            </w:r>
          </w:p>
          <w:p w:rsidR="00655475" w:rsidRDefault="00655475" w:rsidP="00655475">
            <w:r w:rsidRPr="0066480F">
              <w:rPr>
                <w:lang w:val="en-US"/>
              </w:rPr>
              <w:t>S</w:t>
            </w:r>
            <w:r w:rsidRPr="0066480F">
              <w:t xml:space="preserve"> = </w:t>
            </w:r>
            <w:r>
              <w:t>2870 кв.м.;</w:t>
            </w:r>
          </w:p>
          <w:p w:rsidR="00655475" w:rsidRDefault="00655475" w:rsidP="00655475">
            <w:pPr>
              <w:rPr>
                <w:sz w:val="16"/>
                <w:szCs w:val="16"/>
              </w:rPr>
            </w:pPr>
          </w:p>
          <w:p w:rsidR="00655475" w:rsidRPr="00B96911" w:rsidRDefault="00655475" w:rsidP="00655475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655475" w:rsidRDefault="00655475" w:rsidP="00655475">
            <w:r>
              <w:t>Порядок технологического присоединения энергопринимающих устройств (энергетических установок) юридических лиц к электрическим сетям осуществляется согласно Правилам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г. №861.</w:t>
            </w:r>
          </w:p>
          <w:p w:rsidR="00655475" w:rsidRPr="0066480F" w:rsidRDefault="00655475" w:rsidP="00655475">
            <w:pPr>
              <w:tabs>
                <w:tab w:val="left" w:pos="180"/>
              </w:tabs>
            </w:pPr>
            <w:r>
              <w:t xml:space="preserve">Письмо ОАО «Сетевая компания» от 01.12.2021 № 211-02/5083 «О выдаче </w:t>
            </w:r>
            <w:r>
              <w:lastRenderedPageBreak/>
              <w:t>технических условий подключения к электрическим сетям».</w:t>
            </w:r>
          </w:p>
        </w:tc>
        <w:tc>
          <w:tcPr>
            <w:tcW w:w="5220" w:type="dxa"/>
            <w:shd w:val="clear" w:color="auto" w:fill="auto"/>
          </w:tcPr>
          <w:p w:rsidR="00655475" w:rsidRDefault="00655475" w:rsidP="00655475">
            <w:r>
              <w:lastRenderedPageBreak/>
              <w:t>Имеется техническая возможность подключения к сетям: хоз.питьевой воды Ду 1000 мм, проложенной вдоль ул. Машиностроительная; хоз.бытовой канализации Ду 900 мм, проложенную вдоль ул. Машиностроительная. Ливневая канализация – нет технической возможности.</w:t>
            </w:r>
          </w:p>
          <w:p w:rsidR="00655475" w:rsidRDefault="00655475" w:rsidP="00655475">
            <w:r>
              <w:t>Максимальная нагрузка по водоснабжению и водоотведению – 0,2 м3/сут.</w:t>
            </w:r>
          </w:p>
          <w:p w:rsidR="00655475" w:rsidRDefault="00655475" w:rsidP="00655475">
            <w:r>
              <w:t xml:space="preserve">Плата за подключение определяется согласно Постановлениям Государственного Комитета РТ по тарифам от 16.12.2020 г. №461-131/тп-2020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16.12.2020 №460-130/тп «Об установлении тарифов на </w:t>
            </w:r>
            <w:r>
              <w:lastRenderedPageBreak/>
              <w:t xml:space="preserve">подключение (технологическое присоединение) к централизованной системе водоотведения ООО «ЧЕЛНЫВОДОКАНАЛ». </w:t>
            </w:r>
          </w:p>
          <w:p w:rsidR="00655475" w:rsidRPr="003D5112" w:rsidRDefault="00655475" w:rsidP="00655475">
            <w:r w:rsidRPr="0066480F">
              <w:t>Пи</w:t>
            </w:r>
            <w:r>
              <w:t>сьмо ООО «ЧЕЛНЫВОДОКАНАЛ» от 30.11.</w:t>
            </w:r>
            <w:r w:rsidRPr="0066480F">
              <w:t>20</w:t>
            </w:r>
            <w:r>
              <w:t xml:space="preserve">21      </w:t>
            </w:r>
            <w:r w:rsidRPr="0066480F">
              <w:t xml:space="preserve">№ </w:t>
            </w:r>
            <w:r>
              <w:t>9</w:t>
            </w:r>
            <w:r w:rsidRPr="0066480F">
              <w:t>2</w:t>
            </w:r>
            <w:r>
              <w:t>-</w:t>
            </w:r>
            <w:r w:rsidRPr="0066480F">
              <w:t>1</w:t>
            </w:r>
            <w:r>
              <w:t>37</w:t>
            </w:r>
            <w:r w:rsidRPr="0066480F">
              <w:t>-</w:t>
            </w:r>
            <w:r>
              <w:t>17-10018</w:t>
            </w:r>
            <w:r w:rsidRPr="0066480F">
              <w:t xml:space="preserve"> «</w:t>
            </w:r>
            <w:r>
              <w:t>О выдаче технических условий и информация о плате за</w:t>
            </w:r>
            <w:r w:rsidRPr="0066480F">
              <w:t xml:space="preserve"> подключение».</w:t>
            </w:r>
          </w:p>
        </w:tc>
        <w:tc>
          <w:tcPr>
            <w:tcW w:w="2473" w:type="dxa"/>
            <w:shd w:val="clear" w:color="auto" w:fill="auto"/>
          </w:tcPr>
          <w:p w:rsidR="00655475" w:rsidRDefault="00655475" w:rsidP="00655475">
            <w:pPr>
              <w:tabs>
                <w:tab w:val="left" w:pos="6840"/>
                <w:tab w:val="left" w:pos="7740"/>
              </w:tabs>
            </w:pPr>
            <w:r>
              <w:lastRenderedPageBreak/>
              <w:t>Техническая возможность подключения к тепловым сетям отсутствует.</w:t>
            </w:r>
          </w:p>
          <w:p w:rsidR="00655475" w:rsidRDefault="00655475" w:rsidP="00655475">
            <w:pPr>
              <w:tabs>
                <w:tab w:val="left" w:pos="6840"/>
                <w:tab w:val="left" w:pos="7740"/>
              </w:tabs>
            </w:pPr>
            <w:r w:rsidRPr="0066480F">
              <w:t>Пи</w:t>
            </w:r>
            <w:r>
              <w:t>сьмо АО «ТАТЭНЕРГО» от 01.12</w:t>
            </w:r>
            <w:r w:rsidRPr="0066480F">
              <w:t>.20</w:t>
            </w:r>
            <w:r>
              <w:t>21</w:t>
            </w:r>
            <w:r w:rsidRPr="0066480F">
              <w:t xml:space="preserve"> № </w:t>
            </w:r>
            <w:r>
              <w:t>10-03</w:t>
            </w:r>
            <w:r w:rsidRPr="0066480F">
              <w:t>-</w:t>
            </w:r>
            <w:r>
              <w:t>3768</w:t>
            </w:r>
            <w:r w:rsidRPr="0066480F">
              <w:t xml:space="preserve"> «</w:t>
            </w:r>
            <w:r>
              <w:t>О технической возможности».</w:t>
            </w:r>
          </w:p>
          <w:p w:rsidR="00655475" w:rsidRPr="0066480F" w:rsidRDefault="00655475" w:rsidP="00655475"/>
        </w:tc>
      </w:tr>
      <w:tr w:rsidR="003A67B7">
        <w:tc>
          <w:tcPr>
            <w:tcW w:w="15026" w:type="dxa"/>
            <w:gridSpan w:val="5"/>
          </w:tcPr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lastRenderedPageBreak/>
              <w:t>Примечание:</w:t>
            </w:r>
          </w:p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метр;</w:t>
            </w:r>
          </w:p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– минимальные отступы строений от боковых границ участка – 3 метра;</w:t>
            </w:r>
          </w:p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– минимальный отступ строений от задней границы участка – 3 метра;</w:t>
            </w:r>
          </w:p>
          <w:p w:rsidR="00655475" w:rsidRPr="00655475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  <w:tab w:val="left" w:pos="7740"/>
              </w:tabs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– максимальный процент застройки участка – 50%.</w:t>
            </w:r>
          </w:p>
          <w:p w:rsidR="003A67B7" w:rsidRDefault="00655475" w:rsidP="0065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655475">
              <w:rPr>
                <w:color w:val="000000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площадь, предельное количество этажей и (или) предельная высота зданий, строений, сооружений не подлежат установлению.</w:t>
            </w:r>
          </w:p>
        </w:tc>
      </w:tr>
    </w:tbl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180"/>
        <w:rPr>
          <w:color w:val="000000"/>
          <w:sz w:val="22"/>
          <w:szCs w:val="22"/>
        </w:rPr>
      </w:pPr>
    </w:p>
    <w:p w:rsidR="00655475" w:rsidRPr="00655475" w:rsidRDefault="00655475" w:rsidP="00655475">
      <w:pPr>
        <w:ind w:left="180"/>
        <w:rPr>
          <w:sz w:val="22"/>
          <w:szCs w:val="22"/>
        </w:rPr>
      </w:pPr>
      <w:r w:rsidRPr="00655475">
        <w:rPr>
          <w:sz w:val="22"/>
          <w:szCs w:val="22"/>
        </w:rPr>
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</w:r>
    </w:p>
    <w:p w:rsidR="00655475" w:rsidRPr="00655475" w:rsidRDefault="00655475" w:rsidP="00655475">
      <w:pPr>
        <w:numPr>
          <w:ilvl w:val="0"/>
          <w:numId w:val="7"/>
        </w:numPr>
        <w:tabs>
          <w:tab w:val="num" w:pos="180"/>
          <w:tab w:val="left" w:pos="360"/>
          <w:tab w:val="left" w:pos="6840"/>
          <w:tab w:val="left" w:pos="7740"/>
        </w:tabs>
        <w:ind w:left="180" w:firstLine="0"/>
        <w:rPr>
          <w:sz w:val="22"/>
          <w:szCs w:val="22"/>
        </w:rPr>
      </w:pPr>
      <w:r w:rsidRPr="00655475">
        <w:rPr>
          <w:sz w:val="22"/>
          <w:szCs w:val="22"/>
        </w:rPr>
        <w:t xml:space="preserve">ЭПУ «Челныгаз» - </w:t>
      </w:r>
      <w:smartTag w:uri="urn:schemas-microsoft-com:office:smarttags" w:element="metricconverter">
        <w:smartTagPr>
          <w:attr w:name="ProductID" w:val="423822, г"/>
        </w:smartTagPr>
        <w:r w:rsidRPr="00655475">
          <w:rPr>
            <w:sz w:val="22"/>
            <w:szCs w:val="22"/>
          </w:rPr>
          <w:t>423822, г</w:t>
        </w:r>
      </w:smartTag>
      <w:r w:rsidRPr="00655475">
        <w:rPr>
          <w:sz w:val="22"/>
          <w:szCs w:val="22"/>
        </w:rPr>
        <w:t>. Набережные Челны, пос. Элеваторная гора, ул. Лермонтова, 60. Тел.: (8552) 71-75-10.</w:t>
      </w:r>
    </w:p>
    <w:p w:rsidR="00655475" w:rsidRPr="00655475" w:rsidRDefault="00655475" w:rsidP="00655475">
      <w:pPr>
        <w:numPr>
          <w:ilvl w:val="0"/>
          <w:numId w:val="7"/>
        </w:numPr>
        <w:tabs>
          <w:tab w:val="num" w:pos="180"/>
        </w:tabs>
        <w:ind w:left="180" w:firstLine="0"/>
        <w:rPr>
          <w:sz w:val="22"/>
          <w:szCs w:val="22"/>
        </w:rPr>
      </w:pPr>
      <w:r w:rsidRPr="00655475">
        <w:rPr>
          <w:sz w:val="22"/>
          <w:szCs w:val="22"/>
        </w:rPr>
        <w:t xml:space="preserve">ООО «Таттрансгаз» - </w:t>
      </w:r>
      <w:smartTag w:uri="urn:schemas-microsoft-com:office:smarttags" w:element="metricconverter">
        <w:smartTagPr>
          <w:attr w:name="ProductID" w:val="420073, г"/>
        </w:smartTagPr>
        <w:r w:rsidRPr="00655475">
          <w:rPr>
            <w:sz w:val="22"/>
            <w:szCs w:val="22"/>
          </w:rPr>
          <w:t>420073, г</w:t>
        </w:r>
      </w:smartTag>
      <w:r w:rsidRPr="00655475">
        <w:rPr>
          <w:sz w:val="22"/>
          <w:szCs w:val="22"/>
        </w:rPr>
        <w:t>. Казань, ул. А.Кутуя, 41. Тел.: (843) 272-62-66.</w:t>
      </w:r>
    </w:p>
    <w:p w:rsidR="00655475" w:rsidRPr="00655475" w:rsidRDefault="00655475" w:rsidP="00655475">
      <w:pPr>
        <w:numPr>
          <w:ilvl w:val="0"/>
          <w:numId w:val="7"/>
        </w:numPr>
        <w:tabs>
          <w:tab w:val="num" w:pos="180"/>
        </w:tabs>
        <w:ind w:left="180" w:firstLine="0"/>
        <w:rPr>
          <w:sz w:val="22"/>
          <w:szCs w:val="22"/>
        </w:rPr>
      </w:pPr>
      <w:r w:rsidRPr="00655475">
        <w:rPr>
          <w:sz w:val="22"/>
          <w:szCs w:val="22"/>
        </w:rPr>
        <w:t xml:space="preserve">Ф-л  ОАО «Сетевая компания» Набережночелнинские электрические сети – </w:t>
      </w:r>
      <w:smartTag w:uri="urn:schemas-microsoft-com:office:smarttags" w:element="metricconverter">
        <w:smartTagPr>
          <w:attr w:name="ProductID" w:val="423810, г"/>
        </w:smartTagPr>
        <w:r w:rsidRPr="00655475">
          <w:rPr>
            <w:sz w:val="22"/>
            <w:szCs w:val="22"/>
          </w:rPr>
          <w:t>423810, г</w:t>
        </w:r>
      </w:smartTag>
      <w:r w:rsidRPr="00655475">
        <w:rPr>
          <w:sz w:val="22"/>
          <w:szCs w:val="22"/>
        </w:rPr>
        <w:t>. Набережные Челны, пр-т Московский, д. 114. Тел.: (8552) 74-55-59</w:t>
      </w:r>
    </w:p>
    <w:p w:rsidR="00655475" w:rsidRPr="00655475" w:rsidRDefault="00655475" w:rsidP="00655475">
      <w:pPr>
        <w:numPr>
          <w:ilvl w:val="0"/>
          <w:numId w:val="7"/>
        </w:numPr>
        <w:tabs>
          <w:tab w:val="left" w:pos="180"/>
        </w:tabs>
        <w:ind w:left="180" w:firstLine="0"/>
        <w:rPr>
          <w:sz w:val="22"/>
          <w:szCs w:val="22"/>
        </w:rPr>
      </w:pPr>
      <w:r w:rsidRPr="00655475">
        <w:rPr>
          <w:sz w:val="22"/>
          <w:szCs w:val="22"/>
        </w:rPr>
        <w:t xml:space="preserve">ООО «ЧЕЛНЫВОДОКАНАЛ» - </w:t>
      </w:r>
      <w:smartTag w:uri="urn:schemas-microsoft-com:office:smarttags" w:element="metricconverter">
        <w:smartTagPr>
          <w:attr w:name="ProductID" w:val="423810, г"/>
        </w:smartTagPr>
        <w:r w:rsidRPr="00655475">
          <w:rPr>
            <w:sz w:val="22"/>
            <w:szCs w:val="22"/>
          </w:rPr>
          <w:t>423810, г</w:t>
        </w:r>
      </w:smartTag>
      <w:r w:rsidRPr="00655475">
        <w:rPr>
          <w:sz w:val="22"/>
          <w:szCs w:val="22"/>
        </w:rPr>
        <w:t xml:space="preserve">. Набережные Челны, Промышленно-коммунальная зона города Набережные Челны, Хлебный проезд, д. 27. </w:t>
      </w:r>
    </w:p>
    <w:p w:rsidR="00655475" w:rsidRPr="00655475" w:rsidRDefault="00655475" w:rsidP="00655475">
      <w:pPr>
        <w:tabs>
          <w:tab w:val="left" w:pos="180"/>
        </w:tabs>
        <w:ind w:left="180"/>
        <w:rPr>
          <w:sz w:val="22"/>
          <w:szCs w:val="22"/>
        </w:rPr>
      </w:pPr>
      <w:r w:rsidRPr="00655475">
        <w:rPr>
          <w:sz w:val="22"/>
          <w:szCs w:val="22"/>
        </w:rPr>
        <w:t>Тел. (8552) 53-44-50</w:t>
      </w:r>
    </w:p>
    <w:p w:rsidR="00655475" w:rsidRPr="00655475" w:rsidRDefault="00655475" w:rsidP="00655475">
      <w:pPr>
        <w:numPr>
          <w:ilvl w:val="0"/>
          <w:numId w:val="7"/>
        </w:numPr>
        <w:tabs>
          <w:tab w:val="left" w:pos="180"/>
        </w:tabs>
        <w:ind w:left="180" w:firstLine="0"/>
        <w:rPr>
          <w:sz w:val="22"/>
          <w:szCs w:val="22"/>
        </w:rPr>
      </w:pPr>
      <w:r w:rsidRPr="00655475">
        <w:rPr>
          <w:sz w:val="22"/>
          <w:szCs w:val="22"/>
        </w:rPr>
        <w:t>АО «ТАТЭНЕРГО» - «Набережночелнинские тепловые сети» - 423815, г. Набережные Челны, Шишкинский бульвар, д. 1. Тел.: (8552) 74-57-01.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655475" w:rsidRDefault="00655475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655475" w:rsidRDefault="00655475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655475" w:rsidRDefault="00655475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655475" w:rsidRDefault="00655475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655475" w:rsidRDefault="00655475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16"/>
          <w:szCs w:val="16"/>
        </w:rPr>
      </w:pP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smallCaps/>
          <w:color w:val="000000"/>
        </w:rPr>
        <w:t>ПОДАЧА ЗАЯВОК ДЛЯ УЧАСТИЯ В АУКЦИОНЕ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Дата начала приема заявок – </w:t>
      </w:r>
      <w:r>
        <w:rPr>
          <w:color w:val="0000FF"/>
        </w:rPr>
        <w:t xml:space="preserve">с </w:t>
      </w:r>
      <w:r w:rsidR="00344CB3">
        <w:rPr>
          <w:color w:val="0000FF"/>
        </w:rPr>
        <w:t>17</w:t>
      </w:r>
      <w:r>
        <w:rPr>
          <w:color w:val="0000FF"/>
        </w:rPr>
        <w:t xml:space="preserve"> </w:t>
      </w:r>
      <w:r w:rsidR="00344CB3">
        <w:rPr>
          <w:color w:val="0000FF"/>
        </w:rPr>
        <w:t>ноября</w:t>
      </w:r>
      <w:r>
        <w:rPr>
          <w:color w:val="0000FF"/>
        </w:rPr>
        <w:t xml:space="preserve"> 2022 года.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Дата окончания приема заявок </w:t>
      </w:r>
      <w:r>
        <w:rPr>
          <w:color w:val="000000"/>
        </w:rPr>
        <w:t xml:space="preserve">– </w:t>
      </w:r>
      <w:r w:rsidR="00344CB3">
        <w:rPr>
          <w:color w:val="0000FF"/>
        </w:rPr>
        <w:t>21</w:t>
      </w:r>
      <w:r>
        <w:rPr>
          <w:color w:val="0000FF"/>
        </w:rPr>
        <w:t xml:space="preserve"> </w:t>
      </w:r>
      <w:r w:rsidR="00344CB3">
        <w:rPr>
          <w:color w:val="0000FF"/>
        </w:rPr>
        <w:t>ноября</w:t>
      </w:r>
      <w:r>
        <w:rPr>
          <w:color w:val="0000FF"/>
        </w:rPr>
        <w:t xml:space="preserve"> 2022 года до 09 часов 00 минут.</w:t>
      </w:r>
    </w:p>
    <w:p w:rsidR="003A67B7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Порядок подачи заявок – </w:t>
      </w:r>
      <w:r>
        <w:rPr>
          <w:color w:val="000000"/>
        </w:rPr>
        <w:t xml:space="preserve">Для получения возможности участия в аукционе на площадке sale.zakazrf.ru, пользователь должен пройти процедуру аккредитации на электронной площадке. </w:t>
      </w:r>
    </w:p>
    <w:p w:rsidR="003A67B7" w:rsidRDefault="0050157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Инструкция по аккредитации размещена в разделе «Документы» см. «Инструкция по регистрации организации».    </w:t>
      </w:r>
    </w:p>
    <w:p w:rsidR="003A67B7" w:rsidRDefault="0050157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Инструкция по участию в аукционе размещена в разделе «Документы» см. «Инструкция участника».   </w:t>
      </w:r>
    </w:p>
    <w:p w:rsidR="003A67B7" w:rsidRDefault="0050157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По вопросам получения дополнительной информации об аккредитации и участию в торгах на площадке sale.zakazrf.ru обращаться в Службу тех. поддержки – (843) 212-24-25, </w:t>
      </w:r>
      <w:hyperlink r:id="rId10">
        <w:r>
          <w:rPr>
            <w:color w:val="000000"/>
          </w:rPr>
          <w:t>sale@mail.zakazrf.ru.</w:t>
        </w:r>
      </w:hyperlink>
    </w:p>
    <w:p w:rsidR="003A67B7" w:rsidRDefault="0050157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</w:t>
      </w:r>
      <w:bookmarkStart w:id="1" w:name="gjdgxs" w:colFirst="0" w:colLast="0"/>
      <w:bookmarkEnd w:id="1"/>
      <w:r>
        <w:rPr>
          <w:color w:val="000000"/>
        </w:rPr>
        <w:t>ментов. Одно лицо имеет право подать только одну заявку.</w:t>
      </w:r>
    </w:p>
    <w:p w:rsidR="003A67B7" w:rsidRPr="00344CB3" w:rsidRDefault="0050157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При приеме заявок от претендентов оператор электронной площадки </w:t>
      </w:r>
      <w:r w:rsidRPr="00344CB3">
        <w:rPr>
          <w:color w:val="000000"/>
        </w:rPr>
        <w:t>обеспечивает регистрацию заявок и прилагаемых к ним документов. Каждой заявке присваивается номер с указанием даты и времени приема.</w:t>
      </w:r>
    </w:p>
    <w:p w:rsidR="003A67B7" w:rsidRPr="00344CB3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A67B7" w:rsidRPr="00344CB3" w:rsidRDefault="00501570" w:rsidP="00113E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b/>
          <w:color w:val="000000"/>
        </w:rPr>
        <w:t>Отзыв заявки</w:t>
      </w:r>
      <w:r w:rsidRPr="00344CB3">
        <w:rPr>
          <w:color w:val="000000"/>
        </w:rPr>
        <w:t xml:space="preserve"> – заявитель вправе отозвать заявку в любое время </w:t>
      </w:r>
      <w:r w:rsidR="00113E32" w:rsidRPr="00344CB3">
        <w:rPr>
          <w:color w:val="000000"/>
        </w:rPr>
        <w:t>до дня окончания срока приема заявок</w:t>
      </w:r>
      <w:r w:rsidRPr="00344CB3">
        <w:rPr>
          <w:color w:val="000000"/>
        </w:rPr>
        <w:t xml:space="preserve">. В случае если установлено требование о внесении задатка, задаток возвращает заявителям в течение </w:t>
      </w:r>
      <w:r w:rsidR="00113E32" w:rsidRPr="00344CB3">
        <w:rPr>
          <w:color w:val="000000"/>
        </w:rPr>
        <w:t>трех</w:t>
      </w:r>
      <w:r w:rsidRPr="00344CB3">
        <w:rPr>
          <w:color w:val="000000"/>
        </w:rPr>
        <w:t xml:space="preserve"> рабочих дней с даты поступления уведомления об отзыве заявки на участие в аукционе.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Земельным кодексом Российской Федерации (далее – Земельный кодекс РФ): </w:t>
      </w:r>
    </w:p>
    <w:p w:rsidR="006A3235" w:rsidRPr="00344CB3" w:rsidRDefault="006A3235" w:rsidP="006A323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A3235" w:rsidRPr="00344CB3" w:rsidRDefault="006A3235" w:rsidP="006A323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 копии документов, удостоверяющих личность заявителя (для граждан);</w:t>
      </w:r>
    </w:p>
    <w:p w:rsidR="006A3235" w:rsidRPr="00344CB3" w:rsidRDefault="006A3235" w:rsidP="006A323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A67B7" w:rsidRPr="00344CB3" w:rsidRDefault="006A3235" w:rsidP="006A323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 документы, подтверждающие внесение задатка.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Прилагаемые документы должны быть отсканированы. 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В случае, если от имени заявителя действует его представитель по доверенности, к заявке должна быть приложена такая доверенность. 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Один заявитель вправе подать только одну заявку на участие в аукционе. 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 xml:space="preserve"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3A67B7" w:rsidRPr="00344CB3" w:rsidRDefault="00501570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44CB3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 w:rsidRPr="00344CB3">
        <w:rPr>
          <w:b/>
          <w:smallCaps/>
          <w:color w:val="000000"/>
        </w:rPr>
        <w:t>СРОК И ПОРЯДОК ВОЗВРАТА ЗАДАТКА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Сумма задатка для участия в аукционе (80 %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площадке: р/с 40602810900028010693, получатель АО "АГЗРТ", банк ПАО "АК БАРС" БАНК г. Казань, БИК 049205805, к/с 30101810000000000805, ИНН 1655391893, КПП 165501001. Назначение платежа: Пополнение виртуального счета по площадке sale.zakazrf.ru счет № __.______.______-VA. НДС не облагается. 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A67B7" w:rsidRPr="00E720C2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720C2">
        <w:rPr>
          <w:color w:val="000000"/>
        </w:rPr>
        <w:t xml:space="preserve">Оператор электронной площадки в течение </w:t>
      </w:r>
      <w:r w:rsidR="00113E32">
        <w:rPr>
          <w:color w:val="000000"/>
        </w:rPr>
        <w:t>трех</w:t>
      </w:r>
      <w:r w:rsidRPr="00E720C2">
        <w:rPr>
          <w:color w:val="000000"/>
        </w:rPr>
        <w:t xml:space="preserve">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</w:t>
      </w:r>
      <w:r w:rsidR="00113E32">
        <w:rPr>
          <w:color w:val="000000"/>
        </w:rPr>
        <w:t>трех</w:t>
      </w:r>
      <w:r w:rsidRPr="00E720C2">
        <w:rPr>
          <w:color w:val="000000"/>
        </w:rPr>
        <w:t xml:space="preserve"> рабочих дней с даты подписания договора с победителем аукциона или с таким участником аукциона. 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таким участником, не возвращается.</w:t>
      </w:r>
    </w:p>
    <w:p w:rsidR="00E720C2" w:rsidRPr="00F44DB4" w:rsidRDefault="00E720C2" w:rsidP="00E720C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44DB4">
        <w:rPr>
          <w:color w:val="000000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п. 13, 14 или 20 ст. 39.12 ЗК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lastRenderedPageBreak/>
        <w:t>Срок и порядок возврата задатка.</w:t>
      </w:r>
      <w:r>
        <w:rPr>
          <w:color w:val="000000"/>
        </w:rPr>
        <w:t xml:space="preserve"> Задаток возвращается заявителю по его заявлению в следующих случаях:</w:t>
      </w:r>
    </w:p>
    <w:p w:rsidR="003A67B7" w:rsidRDefault="0050157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200"/>
        </w:tabs>
        <w:ind w:firstLine="480"/>
        <w:jc w:val="both"/>
        <w:rPr>
          <w:color w:val="000000"/>
        </w:rPr>
      </w:pPr>
      <w:r>
        <w:rPr>
          <w:color w:val="000000"/>
        </w:rPr>
        <w:t>В случае отзыва заявителем</w:t>
      </w:r>
      <w:r>
        <w:rPr>
          <w:smallCaps/>
          <w:color w:val="000000"/>
        </w:rPr>
        <w:t xml:space="preserve"> </w:t>
      </w:r>
      <w:r>
        <w:rPr>
          <w:color w:val="000000"/>
        </w:rPr>
        <w:t>в установленном порядке заявки до окончания срока приема заявок, Задаток, поступивший от заявителя</w:t>
      </w:r>
      <w:r>
        <w:rPr>
          <w:smallCaps/>
          <w:color w:val="000000"/>
        </w:rPr>
        <w:t xml:space="preserve">, </w:t>
      </w:r>
      <w:r>
        <w:rPr>
          <w:color w:val="000000"/>
        </w:rPr>
        <w:t xml:space="preserve">возвращается ему в течение в течение </w:t>
      </w:r>
      <w:r w:rsidR="00113E32">
        <w:rPr>
          <w:color w:val="000000"/>
        </w:rPr>
        <w:t>3</w:t>
      </w:r>
      <w:r>
        <w:rPr>
          <w:color w:val="000000"/>
        </w:rPr>
        <w:t xml:space="preserve"> (</w:t>
      </w:r>
      <w:r w:rsidR="00113E32">
        <w:rPr>
          <w:color w:val="000000"/>
        </w:rPr>
        <w:t>трех</w:t>
      </w:r>
      <w:r>
        <w:rPr>
          <w:color w:val="000000"/>
        </w:rPr>
        <w:t xml:space="preserve">) дней со дня регистрации отзыва заявки. </w:t>
      </w:r>
    </w:p>
    <w:p w:rsidR="003A67B7" w:rsidRDefault="0050157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200"/>
        </w:tabs>
        <w:ind w:firstLine="480"/>
        <w:jc w:val="both"/>
        <w:rPr>
          <w:color w:val="000000"/>
        </w:rPr>
      </w:pPr>
      <w:r>
        <w:rPr>
          <w:color w:val="000000"/>
        </w:rPr>
        <w:t>В случае отзыва заявки заявителем</w:t>
      </w:r>
      <w:r>
        <w:rPr>
          <w:smallCaps/>
          <w:color w:val="000000"/>
        </w:rPr>
        <w:t xml:space="preserve"> </w:t>
      </w:r>
      <w:r>
        <w:rPr>
          <w:color w:val="000000"/>
        </w:rPr>
        <w:t>после окончания срока приема заявок Задаток возвращается в порядке, установленном для участников аукциона.</w:t>
      </w:r>
    </w:p>
    <w:p w:rsidR="003A67B7" w:rsidRDefault="0050157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200"/>
        </w:tabs>
        <w:jc w:val="both"/>
        <w:rPr>
          <w:color w:val="000000"/>
        </w:rPr>
      </w:pPr>
      <w:r>
        <w:rPr>
          <w:color w:val="000000"/>
        </w:rPr>
        <w:t>В случае если заявитель</w:t>
      </w:r>
      <w:r>
        <w:rPr>
          <w:smallCaps/>
          <w:color w:val="000000"/>
        </w:rPr>
        <w:t xml:space="preserve"> </w:t>
      </w:r>
      <w:r>
        <w:rPr>
          <w:color w:val="000000"/>
        </w:rPr>
        <w:t>не был допущен к участию в аукционе, оператор электронной площадки возвращает внесенный заявителем</w:t>
      </w:r>
      <w:r>
        <w:rPr>
          <w:smallCaps/>
          <w:color w:val="000000"/>
        </w:rPr>
        <w:t xml:space="preserve"> З</w:t>
      </w:r>
      <w:r>
        <w:rPr>
          <w:color w:val="000000"/>
        </w:rPr>
        <w:t xml:space="preserve">адаток в течение </w:t>
      </w:r>
      <w:r w:rsidR="00113E32">
        <w:rPr>
          <w:color w:val="000000"/>
        </w:rPr>
        <w:t>3</w:t>
      </w:r>
      <w:r>
        <w:rPr>
          <w:color w:val="000000"/>
        </w:rPr>
        <w:t xml:space="preserve"> (</w:t>
      </w:r>
      <w:r w:rsidR="00113E32">
        <w:rPr>
          <w:color w:val="000000"/>
        </w:rPr>
        <w:t>трех</w:t>
      </w:r>
      <w:r>
        <w:rPr>
          <w:color w:val="000000"/>
        </w:rPr>
        <w:t>) дней со дня оформления Протокола о признании заявителей участниками аукциона.</w:t>
      </w:r>
    </w:p>
    <w:p w:rsidR="003A67B7" w:rsidRDefault="0050157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200"/>
        </w:tabs>
        <w:jc w:val="both"/>
        <w:rPr>
          <w:color w:val="000000"/>
        </w:rPr>
      </w:pPr>
      <w:r>
        <w:rPr>
          <w:color w:val="000000"/>
        </w:rPr>
        <w:t>В случае если заявитель участвовал в аукционе, но не победил, оператор электронной площадки обязуется возвратить сумму внесенног</w:t>
      </w:r>
      <w:r w:rsidR="00113E32">
        <w:rPr>
          <w:color w:val="000000"/>
        </w:rPr>
        <w:t>о заявителем Задатка в течение 3</w:t>
      </w:r>
      <w:r>
        <w:rPr>
          <w:color w:val="000000"/>
        </w:rPr>
        <w:t xml:space="preserve"> (</w:t>
      </w:r>
      <w:r w:rsidR="00113E32">
        <w:rPr>
          <w:color w:val="000000"/>
        </w:rPr>
        <w:t>трех</w:t>
      </w:r>
      <w:r>
        <w:rPr>
          <w:color w:val="000000"/>
        </w:rPr>
        <w:t>) дней со дня оформления Протокола о результатах аукциона.</w:t>
      </w:r>
    </w:p>
    <w:p w:rsidR="003A67B7" w:rsidRDefault="0050157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200"/>
        </w:tabs>
        <w:jc w:val="both"/>
        <w:rPr>
          <w:color w:val="000000"/>
        </w:rPr>
      </w:pPr>
      <w:r>
        <w:rPr>
          <w:color w:val="000000"/>
        </w:rPr>
        <w:t>В случае отмены аукциона оператор электронной площадк</w:t>
      </w:r>
      <w:r w:rsidR="00113E32">
        <w:rPr>
          <w:color w:val="000000"/>
        </w:rPr>
        <w:t>и возвращает Задаток в течение 3</w:t>
      </w:r>
      <w:r>
        <w:rPr>
          <w:color w:val="000000"/>
        </w:rPr>
        <w:t xml:space="preserve"> (</w:t>
      </w:r>
      <w:r w:rsidR="00113E32">
        <w:rPr>
          <w:color w:val="000000"/>
        </w:rPr>
        <w:t>трех</w:t>
      </w:r>
      <w:r>
        <w:rPr>
          <w:color w:val="000000"/>
        </w:rPr>
        <w:t>) дней со дня принятия решения об отмене аукциона.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smallCaps/>
          <w:color w:val="000000"/>
        </w:rPr>
        <w:t>ОПРЕДЕЛЕНИЕ УЧАСТНИКОВ АУКЦИОНА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>Дата и время определения участников аукциона</w:t>
      </w:r>
      <w:r>
        <w:rPr>
          <w:color w:val="000000"/>
        </w:rPr>
        <w:t xml:space="preserve"> – </w:t>
      </w:r>
      <w:r w:rsidR="00344CB3">
        <w:rPr>
          <w:b/>
          <w:color w:val="0000FF"/>
        </w:rPr>
        <w:t>22</w:t>
      </w:r>
      <w:r>
        <w:rPr>
          <w:b/>
          <w:color w:val="0000FF"/>
        </w:rPr>
        <w:t xml:space="preserve"> </w:t>
      </w:r>
      <w:r w:rsidR="00344CB3">
        <w:rPr>
          <w:b/>
          <w:color w:val="0000FF"/>
        </w:rPr>
        <w:t>ноября</w:t>
      </w:r>
      <w:r>
        <w:rPr>
          <w:b/>
          <w:color w:val="0000FF"/>
        </w:rPr>
        <w:t xml:space="preserve"> 2022 года.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color w:val="000000"/>
        </w:rPr>
        <w:t>В указанный в настоящем извещении день определения участников аукциона организатор аукциона рассматривает заявки и документы заявителей. По результатам рассмотрения заявок и документов организатор аукциона принимает решение о признании заявителей участниками аукциона либо об отказе заявителю в допуске к участию в аукционе, которое оформляется протоколом рассмотрения заявок.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>Организатор аукциона ведет протокол рассмотрения заявок на участие в аукционе</w:t>
      </w:r>
      <w:r>
        <w:rPr>
          <w:color w:val="000000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>Заявитель не допускается к участию в аукционе по следующим основаниям: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непредставление определенных настоящим извещением необходимых для участия в аукционе документов или представление недостоверных сведений;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не поступление задатка на счет, указанный в пункте 4.1 настоящего извещения, до дня окончания приема документов для участия в аукционе;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наличие сведений о заявителе в реестре недобросовестных участников аукциона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smallCaps/>
          <w:color w:val="000000"/>
        </w:rPr>
        <w:t>ПОРЯДОК ПРОВЕДЕНИЯ АУКЦИОНА. ОПРЕДЕЛЕНИЕ ПОБЕДИТЕЛЯ АУКЦИОНА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320"/>
        </w:tabs>
        <w:jc w:val="both"/>
        <w:rPr>
          <w:color w:val="000000"/>
        </w:rPr>
      </w:pPr>
      <w:r>
        <w:rPr>
          <w:b/>
          <w:color w:val="000000"/>
        </w:rPr>
        <w:t xml:space="preserve">Дата, время и место проведения аукциона </w:t>
      </w:r>
      <w:r>
        <w:rPr>
          <w:color w:val="000000"/>
        </w:rPr>
        <w:t xml:space="preserve">– </w:t>
      </w:r>
      <w:r w:rsidR="00344CB3">
        <w:rPr>
          <w:b/>
          <w:color w:val="0000FF"/>
        </w:rPr>
        <w:t>23</w:t>
      </w:r>
      <w:r>
        <w:rPr>
          <w:b/>
          <w:color w:val="0000FF"/>
        </w:rPr>
        <w:t xml:space="preserve"> </w:t>
      </w:r>
      <w:r w:rsidR="00344CB3">
        <w:rPr>
          <w:b/>
          <w:color w:val="0000FF"/>
        </w:rPr>
        <w:t>ноября</w:t>
      </w:r>
      <w:r>
        <w:rPr>
          <w:b/>
          <w:color w:val="0000FF"/>
        </w:rPr>
        <w:t xml:space="preserve"> 2022 года</w:t>
      </w:r>
      <w:r>
        <w:rPr>
          <w:color w:val="0000FF"/>
        </w:rPr>
        <w:t xml:space="preserve"> </w:t>
      </w:r>
      <w:r>
        <w:rPr>
          <w:b/>
          <w:color w:val="0000FF"/>
        </w:rPr>
        <w:t>в 10 часов</w:t>
      </w:r>
      <w:r>
        <w:rPr>
          <w:color w:val="0000FF"/>
        </w:rPr>
        <w:t xml:space="preserve"> </w:t>
      </w:r>
      <w:r>
        <w:rPr>
          <w:b/>
          <w:color w:val="0000FF"/>
        </w:rPr>
        <w:t xml:space="preserve">00 минут, </w:t>
      </w:r>
      <w:r>
        <w:rPr>
          <w:color w:val="000000"/>
        </w:rPr>
        <w:t>на электронной площадке АО «Агентство по государственному заказу Республики Татарстан» - sale.zakazrf.ru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320"/>
        </w:tabs>
        <w:ind w:firstLine="480"/>
        <w:jc w:val="both"/>
        <w:rPr>
          <w:color w:val="000000"/>
        </w:rPr>
      </w:pPr>
      <w:r>
        <w:rPr>
          <w:color w:val="000000"/>
        </w:rPr>
        <w:t>Аукцион проводится в следующем порядке: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Непосредственно принимать участие в аукционе могут только заявители, признанные участниками аукциона.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Процедура аукциона начинается в день и время, указанные в п.18 информационной карты аукциона.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Участие в процедуре аукциона участник начинает путем нажатия кнопки «подать ценовое предложение».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Аукцион проводится путем  повышения начальной (минимальной) цены договора на «шаг аукциона».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Участник аукциона подтверждает свое согласие на заключение договора по указанному на электронной площадке предложению о цене имущества путем нажатия кнопки «подтвердить ценовое предложение».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течение 10 (десять) минут со времени начала проведения процедуры аукциона участникам предлагается подтвердить начальную (минимальную) цену договора.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случае, если  не поступило ни одного подтверждения начальной цены договора, аукцион с помощью программно-аппаратных средств электронной площадки завершается.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случае если в течение указанного времени поступило подтверждение  начальной (минимальной) цены договора, то время для подтверждения следующего предложения о цене договора, увеличенного на "шаг аукциона" продлевается на 10 минут со времени подтверждения  каждого следующего предложения.</w:t>
      </w:r>
    </w:p>
    <w:p w:rsidR="003A67B7" w:rsidRDefault="005015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Регламент работы электронной площадки содержится на официальном сайте http://sale.zakazrf.ru/.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320"/>
        </w:tabs>
        <w:jc w:val="both"/>
        <w:rPr>
          <w:color w:val="000000"/>
        </w:rPr>
      </w:pPr>
      <w:r>
        <w:rPr>
          <w:b/>
          <w:color w:val="000000"/>
        </w:rPr>
        <w:t xml:space="preserve">Определение победителей аукциона </w:t>
      </w:r>
      <w:r>
        <w:rPr>
          <w:color w:val="000000"/>
        </w:rPr>
        <w:t>– Победителем аукциона признается лицо, предложившее наиболее высокую цену договора.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smallCaps/>
          <w:color w:val="000000"/>
        </w:rPr>
        <w:t>ОФОРМЛЕНИЕ ИТОГОВ АУКЦИОНА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 xml:space="preserve">Дата и время подведения итогов аукциона – </w:t>
      </w:r>
      <w:r w:rsidR="00344CB3">
        <w:rPr>
          <w:b/>
          <w:color w:val="7030A0"/>
        </w:rPr>
        <w:t>23</w:t>
      </w:r>
      <w:r>
        <w:rPr>
          <w:b/>
          <w:color w:val="7030A0"/>
        </w:rPr>
        <w:t xml:space="preserve"> </w:t>
      </w:r>
      <w:r w:rsidR="00344CB3">
        <w:rPr>
          <w:b/>
          <w:color w:val="7030A0"/>
        </w:rPr>
        <w:t>ноября</w:t>
      </w:r>
      <w:r>
        <w:rPr>
          <w:b/>
          <w:color w:val="7030A0"/>
        </w:rPr>
        <w:t xml:space="preserve"> 2022 года</w:t>
      </w:r>
      <w:r>
        <w:rPr>
          <w:color w:val="7030A0"/>
        </w:rPr>
        <w:t>,</w:t>
      </w:r>
      <w:r>
        <w:rPr>
          <w:color w:val="000000"/>
        </w:rPr>
        <w:t xml:space="preserve"> после завершения аукциона.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Итоги аукциона оформляются протоколом. Протокол о результатах аукциона является основанием для заключения с победителем аукциона договора аренды, купли-продажи земельного участка. Протокол о результатах аукциона размещается на электронной площадке - sale.zakazrf.ru в течение одного рабочего дня со дня подписания данного протокола.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firstLine="1683"/>
        <w:jc w:val="center"/>
        <w:rPr>
          <w:color w:val="000000"/>
        </w:rPr>
      </w:pPr>
      <w:r>
        <w:rPr>
          <w:b/>
          <w:smallCaps/>
          <w:color w:val="000000"/>
        </w:rPr>
        <w:t xml:space="preserve">   ЗАКЛЮЧЕНИЕ ДОГОВОРА АРЕНДЫ, КУПЛИ-ПРОДАЖИ ЗЕМЕЛЬНОГО УЧАСТКА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десяти дней со дня рассмотрения указанной заявки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Организатор аукциона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сайте.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участка, а в случае, предусмотренном пунктом 8.6. </w:t>
      </w:r>
      <w:bookmarkStart w:id="2" w:name="30j0zll" w:colFirst="0" w:colLast="0"/>
      <w:bookmarkEnd w:id="2"/>
      <w:r>
        <w:rPr>
          <w:color w:val="000000"/>
        </w:rPr>
        <w:t>также проекта договора о комплексном освоении территории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Если аукцион проводится в целях предоставления земельного участка в аренду для комплексного освоения территории, одновременно с договором аренды земельного участка лицу, с которым в соответствии с настоящей статьей заключается указанный договор, направляются также два экземпляра проекта договора о комплексном освоении территории, подписанного представителем уполномоченного органа.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Если договор купли-продажи или договор аренды земельного участка, а в случае, предусмотренном пунктом 8.6.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организатору аукциона,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firstLine="480"/>
        <w:jc w:val="both"/>
        <w:rPr>
          <w:color w:val="000000"/>
        </w:rPr>
      </w:pPr>
      <w:r>
        <w:rPr>
          <w:color w:val="00000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участка, а в случае, предусмотренном пунктом 8.6. настоящей статьи, также проекта договора о комплексном освоении территории этот участник не представил организатору аукциона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firstLine="480"/>
        <w:jc w:val="both"/>
        <w:rPr>
          <w:color w:val="000000"/>
        </w:rPr>
      </w:pPr>
      <w:r>
        <w:rPr>
          <w:b/>
          <w:color w:val="000000"/>
        </w:rPr>
        <w:t xml:space="preserve">Условия договора аренды </w:t>
      </w:r>
      <w:r>
        <w:rPr>
          <w:color w:val="000000"/>
        </w:rPr>
        <w:t>– приведены в проекте договора аренды земельного участка (Приложение 2 к настоящему извещению).</w:t>
      </w:r>
    </w:p>
    <w:p w:rsidR="003A67B7" w:rsidRDefault="00501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80"/>
        <w:jc w:val="center"/>
        <w:rPr>
          <w:color w:val="000000"/>
        </w:rPr>
      </w:pPr>
      <w:r>
        <w:rPr>
          <w:b/>
          <w:smallCaps/>
          <w:color w:val="000000"/>
        </w:rPr>
        <w:t>ПРИЗНАНИЕ АУКЦИОНА НЕСОСТОЯВШИМСЯ. ОТМЕНА АУКЦИОНА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>Аукцион признается несостоявшимся в случае, если:</w:t>
      </w:r>
    </w:p>
    <w:p w:rsidR="003A67B7" w:rsidRDefault="005015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color w:val="000000"/>
        </w:rPr>
        <w:t xml:space="preserve">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 w:rsidR="003A67B7" w:rsidRDefault="005015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color w:val="000000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A67B7" w:rsidRDefault="005015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color w:val="000000"/>
        </w:rPr>
        <w:t>в аукционе участвовал только один участник или при проведении аукциона не присутствовал ни один из участников аукциона;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В случае признания аукциона несостоявшимся, внесенные задатки возвращаются участникам в течение </w:t>
      </w:r>
      <w:r w:rsidR="00113E32">
        <w:rPr>
          <w:color w:val="000000"/>
        </w:rPr>
        <w:t>трех</w:t>
      </w:r>
      <w:r>
        <w:rPr>
          <w:color w:val="000000"/>
        </w:rPr>
        <w:t xml:space="preserve"> банковских дней со дня подписания протокола о результатах торгов.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b/>
          <w:color w:val="000000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</w:t>
      </w:r>
      <w:r>
        <w:rPr>
          <w:color w:val="000000"/>
        </w:rPr>
        <w:t>, организатор аукциона в течение десяти дней со дня рассмотрения указанной заявки направляет заявителю два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Извещение об отказе в проведении аукциона</w:t>
      </w:r>
      <w:r>
        <w:rPr>
          <w:color w:val="000000"/>
        </w:rPr>
        <w:t xml:space="preserve"> размещается на  электронной площадке - sale.zakazrf.ru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на </w:t>
      </w:r>
      <w:hyperlink r:id="rId11">
        <w:r>
          <w:rPr>
            <w:color w:val="000000"/>
          </w:rPr>
          <w:t>официальном сайте</w:t>
        </w:r>
      </w:hyperlink>
      <w:r>
        <w:rPr>
          <w:color w:val="000000"/>
        </w:rPr>
        <w:t xml:space="preserve"> Российской Федерации для размещения информации о проведении торгов</w:t>
      </w:r>
      <w:r>
        <w:rPr>
          <w:b/>
          <w:color w:val="000000"/>
        </w:rPr>
        <w:t xml:space="preserve"> </w:t>
      </w:r>
      <w:r>
        <w:rPr>
          <w:color w:val="000000"/>
          <w:u w:val="single"/>
        </w:rPr>
        <w:t>torgi.gov.ru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 течение трех дней со дня принятия указанного решения. </w:t>
      </w:r>
    </w:p>
    <w:p w:rsidR="003A67B7" w:rsidRDefault="005015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color w:val="000000"/>
        </w:rPr>
      </w:pPr>
      <w:r>
        <w:rPr>
          <w:color w:val="000000"/>
        </w:rPr>
        <w:t>Данное извещение о проведении аукциона является публичным предложением, содержащим существенные условия, обязательные для выполнения участниками аукциона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Приложения:</w:t>
      </w:r>
    </w:p>
    <w:p w:rsidR="003A67B7" w:rsidRDefault="005015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форма заявки (общая);</w:t>
      </w:r>
    </w:p>
    <w:p w:rsidR="003A67B7" w:rsidRDefault="005015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проект договора аренды земельного участка;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5A7DAB" w:rsidRDefault="005A7DAB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5A7DAB" w:rsidRDefault="005A7DAB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5A7DAB" w:rsidRDefault="005A7DAB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  <w:r>
        <w:rPr>
          <w:color w:val="000000"/>
        </w:rPr>
        <w:lastRenderedPageBreak/>
        <w:t>Приложение 1 к извещению о проведении аукциона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7"/>
        <w:tblW w:w="3480" w:type="dxa"/>
        <w:tblInd w:w="7188" w:type="dxa"/>
        <w:tblLayout w:type="fixed"/>
        <w:tblLook w:val="0000" w:firstRow="0" w:lastRow="0" w:firstColumn="0" w:lastColumn="0" w:noHBand="0" w:noVBand="0"/>
      </w:tblPr>
      <w:tblGrid>
        <w:gridCol w:w="3480"/>
      </w:tblGrid>
      <w:tr w:rsidR="003A67B7">
        <w:tc>
          <w:tcPr>
            <w:tcW w:w="3480" w:type="dxa"/>
            <w:vAlign w:val="center"/>
          </w:tcPr>
          <w:p w:rsidR="003A67B7" w:rsidRDefault="005015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Организатору аукциона по продаже</w:t>
            </w:r>
          </w:p>
        </w:tc>
      </w:tr>
      <w:tr w:rsidR="003A67B7">
        <w:tc>
          <w:tcPr>
            <w:tcW w:w="3480" w:type="dxa"/>
            <w:vAlign w:val="center"/>
          </w:tcPr>
          <w:p w:rsidR="003A67B7" w:rsidRDefault="005015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земельных участков и прав на заключение договоров аренды земельных участков  </w:t>
            </w:r>
          </w:p>
        </w:tc>
      </w:tr>
      <w:tr w:rsidR="003A67B7">
        <w:tc>
          <w:tcPr>
            <w:tcW w:w="3480" w:type="dxa"/>
            <w:vAlign w:val="center"/>
          </w:tcPr>
          <w:p w:rsidR="003A67B7" w:rsidRDefault="005015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 Исполнительный комитет муниципального образования город Набережные Челны</w:t>
            </w:r>
          </w:p>
        </w:tc>
      </w:tr>
    </w:tbl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ЗАЯВКА НА УЧАСТИЕ В АУКЦИОНЕ №______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(для физических, ИП и юридических лиц)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206"/>
        </w:tabs>
        <w:spacing w:line="264" w:lineRule="auto"/>
        <w:jc w:val="both"/>
        <w:rPr>
          <w:color w:val="000000"/>
        </w:rPr>
      </w:pPr>
      <w:r>
        <w:rPr>
          <w:b/>
          <w:color w:val="000000"/>
        </w:rPr>
        <w:t>Наименование заявителя:</w:t>
      </w:r>
      <w:r>
        <w:rPr>
          <w:color w:val="000000"/>
        </w:rPr>
        <w:t xml:space="preserve"> ________________________________________________________________________________________________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206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в лице _____________________________________________________,  действующего на основании 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206"/>
        </w:tabs>
        <w:spacing w:line="264" w:lineRule="auto"/>
        <w:jc w:val="both"/>
        <w:rPr>
          <w:color w:val="000000"/>
        </w:rPr>
      </w:pPr>
      <w:r>
        <w:rPr>
          <w:b/>
          <w:color w:val="000000"/>
        </w:rPr>
        <w:t>Сведения о заявителе: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341"/>
          <w:tab w:val="left" w:pos="10206"/>
        </w:tabs>
        <w:spacing w:line="264" w:lineRule="auto"/>
        <w:ind w:left="10"/>
        <w:rPr>
          <w:color w:val="000000"/>
        </w:rPr>
      </w:pPr>
      <w:r>
        <w:rPr>
          <w:color w:val="000000"/>
          <w:u w:val="single"/>
        </w:rPr>
        <w:t>Для физических лиц:</w:t>
      </w:r>
      <w:r>
        <w:rPr>
          <w:color w:val="000000"/>
        </w:rPr>
        <w:t xml:space="preserve"> Документ, удостоверяющий личность _____________________________________________________ серия ___________ № ___________________ код подразделения _________________выдан (когда) 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341"/>
          <w:tab w:val="left" w:pos="10206"/>
        </w:tabs>
        <w:spacing w:line="264" w:lineRule="auto"/>
        <w:ind w:left="10"/>
        <w:rPr>
          <w:color w:val="000000"/>
        </w:rPr>
      </w:pPr>
      <w:r>
        <w:rPr>
          <w:color w:val="000000"/>
        </w:rPr>
        <w:t>(кем) ___________________________________________________________________________________________________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341"/>
          <w:tab w:val="left" w:pos="10206"/>
        </w:tabs>
        <w:spacing w:line="264" w:lineRule="auto"/>
        <w:ind w:left="10"/>
        <w:rPr>
          <w:color w:val="000000"/>
        </w:rPr>
      </w:pPr>
      <w:r>
        <w:rPr>
          <w:color w:val="000000"/>
        </w:rPr>
        <w:t>Адрес: город _____________________ улица ________________________________________ дом ________ квартира 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47"/>
          <w:tab w:val="left" w:pos="10206"/>
          <w:tab w:val="left" w:pos="10490"/>
        </w:tabs>
        <w:spacing w:line="264" w:lineRule="auto"/>
        <w:ind w:left="11"/>
        <w:rPr>
          <w:color w:val="000000"/>
        </w:rPr>
      </w:pPr>
      <w:r>
        <w:rPr>
          <w:color w:val="000000"/>
        </w:rPr>
        <w:t>ИНН ____________________________ Контактный телефон ______________________________ Индекс 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90"/>
        </w:tabs>
        <w:spacing w:line="264" w:lineRule="auto"/>
        <w:ind w:left="6"/>
        <w:jc w:val="both"/>
        <w:rPr>
          <w:color w:val="000000"/>
        </w:rPr>
      </w:pPr>
      <w:r>
        <w:rPr>
          <w:b/>
          <w:color w:val="000000"/>
        </w:rPr>
        <w:t>Банковские реквизиты заявителя: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</w:rPr>
      </w:pPr>
      <w:r>
        <w:rPr>
          <w:color w:val="000000"/>
        </w:rPr>
        <w:t>Наименование банка ___________________________________________________________________________________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</w:rPr>
      </w:pPr>
      <w:r>
        <w:rPr>
          <w:color w:val="000000"/>
        </w:rPr>
        <w:t xml:space="preserve">Расч/счет   № __________________________________________________________________________________________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</w:rPr>
      </w:pPr>
      <w:r>
        <w:rPr>
          <w:color w:val="000000"/>
        </w:rPr>
        <w:t xml:space="preserve">Корр/счет  № __________________________________________________________________________________________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048"/>
          <w:tab w:val="left" w:pos="5002"/>
          <w:tab w:val="left" w:pos="7963"/>
          <w:tab w:val="left" w:pos="10490"/>
        </w:tabs>
        <w:spacing w:line="264" w:lineRule="auto"/>
        <w:ind w:left="5"/>
        <w:rPr>
          <w:color w:val="000000"/>
        </w:rPr>
      </w:pPr>
      <w:r>
        <w:rPr>
          <w:color w:val="000000"/>
        </w:rPr>
        <w:t>БИК __________________________ ИНН _____________________________ КПП______________________________________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9" w:right="62"/>
        <w:jc w:val="both"/>
        <w:rPr>
          <w:color w:val="000000"/>
        </w:rPr>
      </w:pPr>
      <w:r>
        <w:rPr>
          <w:color w:val="000000"/>
        </w:rPr>
        <w:t xml:space="preserve">1. Выражаю согласие участвовать в аукционе </w:t>
      </w:r>
      <w:r>
        <w:rPr>
          <w:b/>
          <w:color w:val="000000"/>
        </w:rPr>
        <w:t>«____» _____________2022 г.</w:t>
      </w:r>
      <w:r>
        <w:rPr>
          <w:color w:val="000000"/>
        </w:rPr>
        <w:t xml:space="preserve"> по лоту № _______, начальный годовой размер арендной платы _____________________________________________________________________ (руб.) площадью ___________ кв.м, находящийся по адресу_____________________________________________________________________, кадастровый номер земельного участка________________________________________________________________________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90"/>
        </w:tabs>
        <w:ind w:left="6"/>
        <w:jc w:val="both"/>
        <w:rPr>
          <w:color w:val="000000"/>
        </w:rPr>
      </w:pPr>
      <w:r>
        <w:rPr>
          <w:color w:val="000000"/>
        </w:rPr>
        <w:t>2. Подтверждаю факт осмотра земельного участка, его техническое состояние, ознакомление с имеющейся технической документацией, проектом договора аренды, другими условиями. Претензий по качеству и состоянию к предмету аукциона сейчас не имею и впоследствии иметь не буду.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3" w:right="62"/>
        <w:jc w:val="both"/>
        <w:rPr>
          <w:color w:val="000000"/>
        </w:rPr>
      </w:pPr>
      <w:r>
        <w:rPr>
          <w:color w:val="000000"/>
        </w:rPr>
        <w:t>3. Обязуюсь соблюдать условия аукциона, предусмотренные Земельным кодексом Российской Федерации и указанные в извещении о проведении аукциона, которые мне понятны, каких-либо неясностей, вопросов не имеется.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9" w:right="58"/>
        <w:jc w:val="both"/>
        <w:rPr>
          <w:color w:val="000000"/>
        </w:rPr>
      </w:pPr>
      <w:r>
        <w:rPr>
          <w:color w:val="000000"/>
        </w:rPr>
        <w:t xml:space="preserve">4. В случае признания победителем аукциона принимаю на себя обязательства подписать протокол о результатах аукциона и договор аренды земельного участка с условиями, содержащимися в извещении о проведении аукциона.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" w:right="57"/>
        <w:jc w:val="both"/>
        <w:rPr>
          <w:color w:val="000000"/>
        </w:rPr>
      </w:pPr>
      <w:r>
        <w:rPr>
          <w:color w:val="000000"/>
        </w:rPr>
        <w:t>5. Согласен с тем, что в случае признания меня победителем аукциона и моего отказа от подписания протокола о результатах аукциона, либо от заключения договора аренды земельного участка в установленный срок сумма внесенного мной задатка остается у организатора аукциона.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90"/>
        </w:tabs>
        <w:ind w:left="5"/>
        <w:jc w:val="both"/>
        <w:rPr>
          <w:color w:val="000000"/>
        </w:rPr>
      </w:pPr>
      <w:r>
        <w:rPr>
          <w:color w:val="000000"/>
        </w:rPr>
        <w:t>6. До подписания договора аренды земельного участка настоящая заявка вместе с протоколом о результатах аукциона, подписанным с постоянно действующей комиссией по организации и проведению торгов, будут считаться имеющими силу договора между нами.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90"/>
        </w:tabs>
        <w:jc w:val="both"/>
        <w:rPr>
          <w:color w:val="000000"/>
        </w:rPr>
      </w:pPr>
      <w:r>
        <w:rPr>
          <w:color w:val="000000"/>
        </w:rPr>
        <w:t>7. Документы, указанные в информационном извещении, оформлены надлежащим образом и представлены в полном объеме.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rPr>
          <w:color w:val="000000"/>
        </w:rPr>
      </w:pPr>
    </w:p>
    <w:tbl>
      <w:tblPr>
        <w:tblStyle w:val="a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3A67B7">
        <w:trPr>
          <w:trHeight w:val="291"/>
        </w:trPr>
        <w:tc>
          <w:tcPr>
            <w:tcW w:w="85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2539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130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3A67B7">
        <w:trPr>
          <w:trHeight w:val="600"/>
        </w:trPr>
        <w:tc>
          <w:tcPr>
            <w:tcW w:w="85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403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right="101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личность заявителя или его представителя</w:t>
            </w:r>
          </w:p>
        </w:tc>
        <w:tc>
          <w:tcPr>
            <w:tcW w:w="1134" w:type="dxa"/>
            <w:shd w:val="clear" w:color="auto" w:fill="FFFFFF"/>
          </w:tcPr>
          <w:p w:rsidR="003A67B7" w:rsidRDefault="003A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</w:p>
        </w:tc>
      </w:tr>
      <w:tr w:rsidR="003A67B7">
        <w:trPr>
          <w:trHeight w:val="600"/>
        </w:trPr>
        <w:tc>
          <w:tcPr>
            <w:tcW w:w="85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403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8221" w:type="dxa"/>
            <w:shd w:val="clear" w:color="auto" w:fill="FFFFFF"/>
          </w:tcPr>
          <w:p w:rsidR="003A67B7" w:rsidRDefault="0050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right="101"/>
              <w:jc w:val="both"/>
              <w:rPr>
                <w:color w:val="000000"/>
              </w:rPr>
            </w:pPr>
            <w:r>
              <w:rPr>
                <w:color w:val="000000"/>
              </w:rPr>
              <w:t>Доверенность на представителя (нотариально заверенная)</w:t>
            </w:r>
          </w:p>
        </w:tc>
        <w:tc>
          <w:tcPr>
            <w:tcW w:w="1134" w:type="dxa"/>
            <w:shd w:val="clear" w:color="auto" w:fill="FFFFFF"/>
          </w:tcPr>
          <w:p w:rsidR="003A67B7" w:rsidRDefault="003A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64" w:lineRule="auto"/>
              <w:ind w:left="403"/>
              <w:rPr>
                <w:color w:val="000000"/>
              </w:rPr>
            </w:pPr>
          </w:p>
        </w:tc>
      </w:tr>
    </w:tbl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rPr>
          <w:color w:val="000000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81"/>
          <w:tab w:val="left" w:pos="5477"/>
          <w:tab w:val="left" w:pos="7411"/>
          <w:tab w:val="left" w:pos="10490"/>
        </w:tabs>
        <w:rPr>
          <w:color w:val="000000"/>
        </w:rPr>
      </w:pPr>
      <w:r>
        <w:rPr>
          <w:color w:val="000000"/>
        </w:rPr>
        <w:t>Дата</w:t>
      </w:r>
      <w:r>
        <w:rPr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color w:val="000000"/>
        </w:rPr>
        <w:t>(подпись) 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90"/>
        </w:tabs>
        <w:ind w:left="6907"/>
        <w:rPr>
          <w:color w:val="000000"/>
        </w:rPr>
      </w:pPr>
      <w:r>
        <w:rPr>
          <w:color w:val="000000"/>
        </w:rPr>
        <w:t>М.П.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i/>
          <w:color w:val="000000"/>
        </w:rPr>
        <w:t>Выражаю свое согласие на обработку персональных данных, указанных в настоящей заявке, в том числе на их размещение в средствах массовой информации и сети Интернет.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                                                             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rPr>
          <w:color w:val="000000"/>
          <w:sz w:val="16"/>
          <w:szCs w:val="16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right"/>
        <w:rPr>
          <w:color w:val="000000"/>
        </w:rPr>
      </w:pPr>
      <w:r>
        <w:rPr>
          <w:color w:val="000000"/>
          <w:sz w:val="16"/>
          <w:szCs w:val="16"/>
        </w:rPr>
        <w:lastRenderedPageBreak/>
        <w:t xml:space="preserve">     </w:t>
      </w:r>
      <w:r>
        <w:rPr>
          <w:color w:val="000000"/>
        </w:rPr>
        <w:t>Приложение 2 к извещению о проведении аукциона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ОБРАЗЕЦ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color w:val="000000"/>
        </w:rPr>
      </w:pPr>
      <w:r>
        <w:rPr>
          <w:color w:val="000000"/>
        </w:rPr>
        <w:t>ДОГОВОР АРЕНДЫ ЗЕМЕЛЬНОГО УЧАСТКА,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заключаемый на основании торгов, проводимых в форме аукциона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№_________</w:t>
      </w:r>
    </w:p>
    <w:tbl>
      <w:tblPr>
        <w:tblStyle w:val="a9"/>
        <w:tblW w:w="10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2"/>
        <w:gridCol w:w="3458"/>
        <w:gridCol w:w="4236"/>
      </w:tblGrid>
      <w:tr w:rsidR="003A67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Набережные Челны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"______"__________________ 20_____г.</w:t>
            </w:r>
          </w:p>
        </w:tc>
      </w:tr>
    </w:tbl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</w:t>
      </w:r>
      <w:r>
        <w:rPr>
          <w:color w:val="000000"/>
        </w:rPr>
        <w:t>,</w:t>
      </w:r>
      <w:r>
        <w:rPr>
          <w:i/>
          <w:color w:val="000000"/>
        </w:rPr>
        <w:t xml:space="preserve"> </w:t>
      </w:r>
      <w:r>
        <w:rPr>
          <w:color w:val="000000"/>
        </w:rPr>
        <w:t>в лице _________________________________ _________________________________, действующего на  основании  ________________, именуемое в дальнейшем «Арендодатель», с одной стороны, и__________________________________________________________________,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(наименование юридического лица либо фамилия, имя, отчество гражданина)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в лице _____________________________________________________________________________________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4860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(должность, фамилия, имя, отчество)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действующего (-ей) на основании ___________________________________________________________________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3060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  <w:sz w:val="16"/>
          <w:szCs w:val="16"/>
        </w:rPr>
        <w:t>(устав, доверенность)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</w:rPr>
        <w:t>именуемое (-ый, -ая)  в дальнейшем Арендатор, с другой стороны,  в соответствии со статьей  39.12, 39.13 Земельного кодекса Российской Федерации,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vertAlign w:val="superscript"/>
        </w:rPr>
      </w:pPr>
      <w:r>
        <w:rPr>
          <w:color w:val="000000"/>
        </w:rPr>
        <w:t>*на основании протокола рассмотрения заявок на участие в аукционе от</w:t>
      </w:r>
      <w:r>
        <w:rPr>
          <w:i/>
          <w:color w:val="000000"/>
        </w:rPr>
        <w:t xml:space="preserve"> «____» _________20____г. </w:t>
      </w:r>
      <w:r>
        <w:rPr>
          <w:color w:val="000000"/>
        </w:rPr>
        <w:t>по лоту №______,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* на основании протокола о результатах аукциона от</w:t>
      </w:r>
      <w:r>
        <w:rPr>
          <w:i/>
          <w:color w:val="000000"/>
        </w:rPr>
        <w:t xml:space="preserve"> «____» _________20____г.  №______ </w:t>
      </w:r>
      <w:r>
        <w:rPr>
          <w:color w:val="000000"/>
        </w:rPr>
        <w:t>по лоту №______</w:t>
      </w:r>
      <w:r>
        <w:rPr>
          <w:i/>
          <w:color w:val="000000"/>
        </w:rPr>
        <w:t xml:space="preserve"> ,</w:t>
      </w:r>
      <w:r>
        <w:rPr>
          <w:color w:val="000000"/>
          <w:vertAlign w:val="superscript"/>
        </w:rPr>
        <w:footnoteReference w:id="2"/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заключили настоящий договор (далее - Договор) о нижеследующем: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jc w:val="center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jc w:val="center"/>
        <w:rPr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Предмет Договора</w:t>
      </w:r>
    </w:p>
    <w:p w:rsidR="003A67B7" w:rsidRDefault="00501570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Арендодатель передает, а Арендатор принимает и использует на условиях аренды земельный участок площадью________ кв.м. _______________________   кв.м.  с кадастровым номером </w:t>
      </w:r>
      <w:r>
        <w:rPr>
          <w:i/>
          <w:color w:val="000000"/>
        </w:rPr>
        <w:t>__________________,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(прописью)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color w:val="000000"/>
        </w:rPr>
        <w:t xml:space="preserve">находящийся по адресу: </w:t>
      </w:r>
      <w:r>
        <w:rPr>
          <w:i/>
          <w:color w:val="000000"/>
        </w:rPr>
        <w:t>Республика Татарстан, г. Набережные Челны,____________________________________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i/>
          <w:color w:val="000000"/>
        </w:rPr>
        <w:t>______________________________________________________________________________________________,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240"/>
        <w:jc w:val="both"/>
        <w:rPr>
          <w:color w:val="000000"/>
        </w:rPr>
      </w:pPr>
      <w:r>
        <w:rPr>
          <w:color w:val="000000"/>
        </w:rPr>
        <w:t xml:space="preserve"> (далее – земельный участок).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7450"/>
        </w:tabs>
        <w:jc w:val="both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7450"/>
        </w:tabs>
        <w:ind w:left="567"/>
        <w:jc w:val="both"/>
        <w:rPr>
          <w:color w:val="000000"/>
        </w:rPr>
      </w:pPr>
      <w:r>
        <w:rPr>
          <w:color w:val="000000"/>
        </w:rPr>
        <w:t xml:space="preserve">1.2.    Земельный участок относится к землям </w:t>
      </w:r>
      <w:r>
        <w:rPr>
          <w:rFonts w:ascii="Times" w:eastAsia="Times" w:hAnsi="Times" w:cs="Times"/>
          <w:color w:val="000000"/>
        </w:rPr>
        <w:t>населенных пунктов.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 1.3.    На земельном участке расположены: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t>_____________________________________________________________________________(далее – Объект).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right" w:pos="9921"/>
        </w:tabs>
        <w:ind w:left="540"/>
        <w:jc w:val="center"/>
        <w:rPr>
          <w:color w:val="000000"/>
        </w:rPr>
      </w:pPr>
      <w:r>
        <w:rPr>
          <w:color w:val="000000"/>
          <w:sz w:val="16"/>
          <w:szCs w:val="16"/>
        </w:rPr>
        <w:t>(здания, сооружения, их характеристики)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_____________________________________________________________________________________________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(</w:t>
      </w:r>
      <w:r>
        <w:rPr>
          <w:color w:val="000000"/>
          <w:sz w:val="16"/>
          <w:szCs w:val="16"/>
        </w:rPr>
        <w:t>природные и историко-культурные памятники)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1.4. Вид разрешенного использования земельного участка: ________________________________________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Указанный вид разрешенного использования земельного участка является окончательным и не подлежит изменению.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u w:val="single"/>
        </w:rPr>
      </w:pPr>
      <w:r>
        <w:rPr>
          <w:color w:val="000000"/>
        </w:rPr>
        <w:t>1.5. Земельный участок ___________________обязательствами (сервитутом).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62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(обременен либо не обременен)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7450"/>
        </w:tabs>
        <w:jc w:val="center"/>
        <w:rPr>
          <w:color w:val="000000"/>
        </w:rPr>
      </w:pPr>
      <w:r>
        <w:rPr>
          <w:b/>
          <w:color w:val="000000"/>
        </w:rPr>
        <w:lastRenderedPageBreak/>
        <w:t>2. Срок действия Договора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440"/>
          <w:tab w:val="left" w:pos="6440"/>
          <w:tab w:val="left" w:pos="7370"/>
        </w:tabs>
        <w:ind w:firstLine="540"/>
        <w:jc w:val="both"/>
        <w:rPr>
          <w:color w:val="000000"/>
        </w:rPr>
      </w:pPr>
      <w:r>
        <w:rPr>
          <w:color w:val="000000"/>
        </w:rPr>
        <w:t>2.1. Договор заключен сроком по __________________.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4440"/>
          <w:tab w:val="left" w:pos="6440"/>
          <w:tab w:val="left" w:pos="7370"/>
        </w:tabs>
        <w:ind w:firstLine="360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(срок аренды)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2.2. Начало исчисления срока Договора производится с даты подписания Арендодателем Договора и акта приема-передачи.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2.3. Договор считается заключенным на условиях, предусмотренных пунктами 2.1, 2.2 Договора, и подлежит обязательной государственной регистрации</w:t>
      </w:r>
      <w:r>
        <w:rPr>
          <w:i/>
          <w:color w:val="000000"/>
        </w:rPr>
        <w:t>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2.4. Договор прекращает действие со дня, следующего после даты, указанной в пункте 2.1 Договора. При этом Арендатор обязуется возвратить, а Арендодатель обязуется принять земельный участок по акту приема-передачи не позднее 10 рабочих дней с даты, указанной в пункте 2.1 Договора.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</w:rPr>
      </w:pPr>
      <w:r>
        <w:rPr>
          <w:b/>
          <w:color w:val="000000"/>
        </w:rPr>
        <w:t>3. Арендная плата и платежи по Договору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3.1. Арендная плата исчисляется с первого числа месяца, следующего за месяцем подписания Арендодателем Договора и акта приема-передачи.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3.2.* Размер ежегодной арендной платы по Договору определен в размере, равном начальной цене предмета аукциона, и составляет </w:t>
      </w:r>
      <w:r>
        <w:rPr>
          <w:b/>
          <w:i/>
          <w:color w:val="000000"/>
        </w:rPr>
        <w:t>____________(___________________________) рублей</w:t>
      </w:r>
      <w:r>
        <w:rPr>
          <w:color w:val="000000"/>
        </w:rPr>
        <w:t xml:space="preserve">.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color w:val="000000"/>
        </w:rPr>
        <w:t>______________(_________________________________________) рублей</w:t>
      </w:r>
      <w:r>
        <w:rPr>
          <w:color w:val="000000"/>
        </w:rPr>
        <w:t xml:space="preserve"> согласно документу об оплате                           от________________№ </w:t>
      </w:r>
      <w:r>
        <w:rPr>
          <w:b/>
          <w:i/>
          <w:color w:val="000000"/>
        </w:rPr>
        <w:t>__________</w:t>
      </w:r>
      <w:r>
        <w:rPr>
          <w:color w:val="000000"/>
        </w:rPr>
        <w:t>, засчитывается в счет арендной платы за земельный участок.</w:t>
      </w:r>
      <w:r>
        <w:rPr>
          <w:color w:val="000000"/>
          <w:vertAlign w:val="superscript"/>
        </w:rPr>
        <w:footnoteReference w:id="3"/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3.2.* Размер ежегодной арендной платы по Договору определен по результатам аукциона и составляет </w:t>
      </w:r>
      <w:r>
        <w:rPr>
          <w:b/>
          <w:i/>
          <w:color w:val="000000"/>
        </w:rPr>
        <w:t>____________(___________________________)рублей</w:t>
      </w:r>
      <w:r>
        <w:rPr>
          <w:color w:val="000000"/>
        </w:rPr>
        <w:t xml:space="preserve">.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color w:val="000000"/>
        </w:rPr>
        <w:t>______________(_________________________________________) рублей</w:t>
      </w:r>
      <w:r>
        <w:rPr>
          <w:color w:val="000000"/>
        </w:rPr>
        <w:t xml:space="preserve"> засчитывается в счет арендной платы за земельный участок.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color w:val="000000"/>
          <w:vertAlign w:val="superscript"/>
        </w:rPr>
        <w:footnoteReference w:id="4"/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Арендатор перечисляет арендную плату равными частями ежеквартально до 15 числа месяца, следующего за отчетным кварталом, на счет по указанным реквизитам: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Получатель: УФК по РТ (МКУ «Исполнительный комитет муниципального образования г. Набережные челны»)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ИНН 1650135166 / КПП 165001001, код ОКТМО 92730000,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 xml:space="preserve"> к/с 40102810445370000079, р/с 03100643000000011100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 xml:space="preserve">банк: Отделение – НБ Республики Татарстан г. Казань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БИК 019205400 / КБК 800 1 11 05012 04 0000 120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Наименование платежа: "Доходы, получаемые в виде арендной платы за земельные участки,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государственная собственность на которые не разграничена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и которые расположены в границах городских округов, а также средства от продажи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1134"/>
        <w:jc w:val="center"/>
        <w:rPr>
          <w:color w:val="000000"/>
        </w:rPr>
      </w:pPr>
      <w:r>
        <w:rPr>
          <w:i/>
          <w:color w:val="000000"/>
        </w:rPr>
        <w:t>права на заключение договоров аренды указанных земельных участков"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3.3. Неиспользование Арендатором земельного участка без объективных на то причин не является основанием для освобождения Арендатора от внесения арендной платы по Договору.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</w:rPr>
      </w:pPr>
      <w:r>
        <w:rPr>
          <w:b/>
          <w:color w:val="000000"/>
        </w:rPr>
        <w:t>4. Права и обязанности Арендатора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4.1. Арендатор имеет право: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4.1.1. использовать земельный участок на условиях, установленных Договором;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4.1.2. возводить здания и сооружения в соответствии с разрешением на строительство;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4.1.3. реализовывать иные права на использование земельного участка, предусмотренные действующим законодательством.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 Арендатор обязан: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4.2.1. надлежащим образом исполнять условия Договора;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4.2.2. использовать земельный участок в соответствии с установленным видом разрешенного использования;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4.2.3. сохранять межевые, геодезические и другие специальные знаки, установленные на земельном участке в соответствии с действующим законодательством;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4.2.4. осуществлять мероприятия по охране земельного участка;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4.2.5. своевременно приступить к освоению земельного участка;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4.2.6. своевременно и в полном объёме вносить арендную плату в размере, порядке и в сроки, установленные Договором;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4.2.8. обеспечить безопасность инженерных коммуникаций при проведении земляных работ и работ по благоустройству территории;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4.2.9. не осуществлять на земельном участке работы, для проведения которых требуются соответствующие разрешения уполномоченных органов, без получения </w:t>
      </w:r>
      <w:r>
        <w:rPr>
          <w:color w:val="000000"/>
        </w:rPr>
        <w:lastRenderedPageBreak/>
        <w:t>таковых;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4.2.10.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действующим законодательством;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4.2.11. по требованию Арендодателя в пятидневный срок представлять платежные документы об уплате арендной платы, учредительные документы, иные документы для выяснения вопросов, касающихся выполнения Арендатором условий Договора, имеющие непосредственное отношение к его деятельности по использованию земельного участка;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4.2.12. обеспечить получение писем и иной корреспонденции, направляемой Арендодателем;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4.2.13. письменно в течение трех рабочих дней уведомить Арендодателя об изменении реквизитов: наименования, местонахождения, почтового адреса, места регистрации, платежных и иных реквизитов. В случае неисполнения Арендатором данного условия письма и иная корреспонденция, направляемые Арендодателем по указанному в Договоре адресу, считаются направленными Арендатору, а Арендатор признается извещенным, получившим соответствующие письма, корреспонденцию;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4.2.14. обеспечить представителям Арендодателя и органов государственного контроля за использованием и охраной земель беспрепятственный доступ на земельный участок для проверки соблюдения Арендатором условий Договора, а также норм действующего законодательства.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необходимости проведения на земельном участке соответствующими службами аварийно-ремонтных и иных подобных работ обеспечить им беспрепятственный доступ;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4.2.15. в течение 30 календарных дней с даты подписания Договора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4.2.16. 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досрочном его освобождении;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4.2.17.  не уступать права и не осуществлять перевод долга по обязательствам, возникшим из Договора;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4.2.18. не отчуждать принадлежащие Арендатору здания, строения, сооружения, объекты незавершенного строительства, расположенные на земельном участке, их части или доли в праве на эти объекты;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4.2.19. не использовать земельный участок для: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i/>
          <w:color w:val="000000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i/>
          <w:color w:val="000000"/>
        </w:rPr>
        <w:t>- реализации товаров, в составе которых могут быть психотропные или наркотические вещества и (или) их прекурсоры,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i/>
          <w:color w:val="000000"/>
        </w:rPr>
        <w:t>- осуществления деятельности, связанной с организацией и (или) проведением азартных игр, в том числе деятельности третьих лиц по организации и (или) проведению азартных игр посредством сети Интернет.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color w:val="000000"/>
        </w:rPr>
        <w:t>Обязанности Арендатора, предусмотренные настоящим подпунктом, стороны признают существенными условиями Договора;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4.2.20.  не нарушать прав правообладателей смежных земельных участков, обладателей сервитута;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4.2.21. в случае нахождения земельного участка полностью или частично в охранной зоне, установленной в отношении линейного объекта, обеспечить свободный доступ представителей собственника линейного объекта 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4.2.22. в случае расположения земельного участка в границах береговой полосы водного объекта общего пользования, обеспечить свободный доступ граждан к водному объекту общего пользования и его береговой полосе;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4.2.23. возвратить земельный участок по акту приема-передачи Арендодателю в состоянии и качестве не хуже первоначального состояния и качества, существовавших на момент заключения Договора, в течение срока, установленного пунктом 2.4 Договора;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4.2.24. в течение 30 дней со дня направления Арендодателем проекта Договора передать Арендодателю подписанные экземпляры и прилагаемые к нему документы, необходимые для проведения регистрации прав;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4.2.25.* завершить строительство объекта(-ов), указанных в пункте 1.3 Договора.</w:t>
      </w:r>
      <w:r>
        <w:rPr>
          <w:color w:val="000000"/>
          <w:vertAlign w:val="superscript"/>
        </w:rPr>
        <w:footnoteReference w:id="5"/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</w:rPr>
        <w:t>5. Права и обязанности Арендодателя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Арендодатель имеет право: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5.1.1. осуществлять контроль за использованием земельного участка Арендатором;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5.1.2. в случае, если Договор заключен сроком более чем пять лет, досрочно расторгнуть Договор на основании решения суда в случае нарушения Арендатором условий Договора, признаваемых сторонами существенными: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невнесения Арендатором арендной платы в порядке, указанном в пункте 3.2 Договора, более двух раз подряд по истечении установленного Договором срока </w:t>
      </w:r>
      <w:r>
        <w:rPr>
          <w:color w:val="000000"/>
        </w:rPr>
        <w:lastRenderedPageBreak/>
        <w:t>платежа;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  использования Арендатором земельного участка не в соответствии с его целевым назначением;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использования Арендатором земельного участка способами, которые приводят к значительному ухудшению экологической обстановки;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неиспользования (неосвоения) земельного участка в течение установленных законом и (или) проектной документацией сроков;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  при несоблюдении обязанностей, предусмотренных подпунктами 4.2.2, 4.2.17  и (или) 4.2.19 Договора;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отсутствия по истечении трех лет со дня заключения Договора разрешения на строительство, реконструкцию объекта недвижимого имущества, строительство которого предусмотрено Договором;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-  по иным основаниям, предусмотренным действующим законодательством.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случае, если Договор заключен сроком пять лет и менее, досрочно в одностороннем порядке отказаться от исполнения Договора, по одному из оснований, указанному в настоящем подпункте, при этом Договор подлежит расторжению по истечении 30 календарных дней с момента получения Арендатором письменного уведомления о таком отказе;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5.1.3. в судебном порядке обратить взыскание на имущество и имущественные права Арендатора в случае неисполнения им обязательств по Договору;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5.1.4. на возмещение убытков, причиненных ухудшением Арендатором состояния земель и экологической обстановки в результате осуществления им хозяйственной деятельности;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5.1.5. требовать уплаты неустойки, предусмотренной Договором;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один срок;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5.1.7. на беспрепятственный доступ на территорию земельного участка с целью его осмотра на предмет соблюдения Арендатором условий Договора, действующего законодательства, а также муниципальных правовых актов;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5.1.8. реализовывать иные права, предусмотренные действующим законодательством.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5.2. Арендодатель обязан: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5.2.1. надлежащим образом исполнять условия Договора;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5.2.2. передать Арендатору земельный участок по акту приема-передачи;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5.2.3. не вмешиваться в хозяйственную деятельность Арендатора, если она не противоречит условиям Договора, действующему законодательству, муниципальным правовым актам, не наносит ущерба окружающей природной среде и не нарушает прав и законных интересов других лиц;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5.2.4. принять земельный участок по акту приема-передачи в течение срока, установленного пунктом 2.4 Договора;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5.2.5. после подписания Арендатором Договора в срок не позднее пяти рабочих дней направить в орган регистрации прав заявление о государственной регистрации прав(-а) и прилагаемые к нему документы в отношении объекта(-ов) недвижимости.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6. Ответственность сторон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6.1. В случае неисполнения или ненадлежащего исполнения сторонами обязанностей, указанных в Договоре, стороны несут ответственность в установленном законом порядке.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6.2. Арендатор обязуется уплатить Арендодателю неустойку (штраф) в размере 10% от величины годовой арендной платы, предусмотренной пунктом 3.2 Договора, в случае неисполнения (ненадлежащего исполнения) им обязательств, предусмотренных условиями Договора, а именно пунктом 4.2 (за исключением подпункта 4.2.6 Договора).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6.3. В случае нарушения Арендатором пункта 3.2 Договора начисляются пени в размере 0,1% от просроченной суммы арендных платежей за каждый день просрочки.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6.4.  В случае нарушения Арендатором пункта 2.4 Договора Арендатор обязуется уплатить сумму неосновательного обогащения за все время просрочки возврата земельного участка, а также уплатить неустойку (пени) в размере 0,1 % от суммы неосновательного обогащения за каждый день просрочки возврата земельного участка и убытки, причиненные вследствие возврата земельного участка в ненадлежащем состоянии.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6.5. 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7. Расторжение Договора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7.1. В случае реорганизации Арендатора правопреемник Арендатора обязан известить Арендодателя о правопреемстве с указанием новых реквизитов. В случае ликвидации Арендатора Договор подлежит расторжению без перехода прав и обязанностей к третьим лицам.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7.2. Договор расторгается Арендодателем в случаях: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предусмотренных статьей 46 Земельного кодекса Российской Федерации;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невнесения Арендатором арендной платы и образования задолженности по арендной плате, начисления неустойки свыше суммы, превышающей арендную плату за два квартала;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- неисполнения или ненадлежащего исполнения Арендатором иных обязательств, предусмотренных условиями Договора, а именно подпунктами 4.2.2,4.2.17, 4.2.19 </w:t>
      </w:r>
      <w:r>
        <w:rPr>
          <w:color w:val="000000"/>
        </w:rPr>
        <w:lastRenderedPageBreak/>
        <w:t>пункта 4.2 Договора.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</w:rPr>
        <w:t>8. Прочие условия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8.1. Вопросы, не урегулированные Договором, регулируются действующим законодательством, муниципальными правовыми актами. 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8.2. Споры, возникающие при исполнении Договора, рассматриваются Набережночелнинским городским судом, Арбитражным судом Республики Татарстан в соответствии с их компетенцией.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 xml:space="preserve">8.3. 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1fob9te">
        <w:r>
          <w:rPr>
            <w:color w:val="000000"/>
          </w:rPr>
          <w:t>пунктом 13</w:t>
        </w:r>
      </w:hyperlink>
      <w:r>
        <w:rPr>
          <w:color w:val="000000"/>
        </w:rPr>
        <w:t xml:space="preserve">, </w:t>
      </w:r>
      <w:hyperlink w:anchor="3znysh7">
        <w:r>
          <w:rPr>
            <w:color w:val="000000"/>
          </w:rPr>
          <w:t>14</w:t>
        </w:r>
      </w:hyperlink>
      <w:r>
        <w:rPr>
          <w:color w:val="000000"/>
        </w:rPr>
        <w:t xml:space="preserve"> или </w:t>
      </w:r>
      <w:hyperlink w:anchor="2et92p0">
        <w:r>
          <w:rPr>
            <w:color w:val="000000"/>
          </w:rPr>
          <w:t>20</w:t>
        </w:r>
      </w:hyperlink>
      <w:r>
        <w:rPr>
          <w:color w:val="00000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8.4. Договор составлен на  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 xml:space="preserve">  листах и подписан в _</w:t>
      </w:r>
      <w:r>
        <w:rPr>
          <w:color w:val="000000"/>
          <w:u w:val="single"/>
        </w:rPr>
        <w:t xml:space="preserve">2 </w:t>
      </w:r>
      <w:r>
        <w:rPr>
          <w:color w:val="000000"/>
        </w:rPr>
        <w:t>(двух) экземплярах, имеющих равную юридическую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ind w:firstLine="540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(прописью)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jc w:val="both"/>
        <w:rPr>
          <w:color w:val="000000"/>
        </w:rPr>
      </w:pPr>
      <w:r>
        <w:rPr>
          <w:color w:val="000000"/>
        </w:rPr>
        <w:t>силу, находящихся: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 Арендодатель - 1 экз.;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 Арендатор - 1 экз.;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-  орган  регистрации прав - 1 экз.</w:t>
      </w:r>
      <w:r>
        <w:rPr>
          <w:i/>
          <w:color w:val="000000"/>
        </w:rPr>
        <w:t xml:space="preserve"> 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</w:rPr>
        <w:t>9. Приложения к Договору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9.1. Неотъемлемой частью Договора является: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- акт приема-передачи.</w:t>
      </w:r>
    </w:p>
    <w:p w:rsidR="003A67B7" w:rsidRDefault="003A67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Реквизиты сторон: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</w:p>
    <w:tbl>
      <w:tblPr>
        <w:tblStyle w:val="aa"/>
        <w:tblW w:w="9621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788"/>
        <w:gridCol w:w="4833"/>
      </w:tblGrid>
      <w:tr w:rsidR="003A67B7">
        <w:trPr>
          <w:trHeight w:val="2064"/>
        </w:trPr>
        <w:tc>
          <w:tcPr>
            <w:tcW w:w="4788" w:type="dxa"/>
          </w:tcPr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u w:val="single"/>
              </w:rPr>
              <w:t>Арендодатель: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МКУ «Исполнительный комитет муниципального  образования город Набережные  Челны РТ»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адрес: Республика Татарстан, г.Набережные Челны, проспект  Х. Туфана, д. 23</w:t>
            </w:r>
            <w:r>
              <w:rPr>
                <w:color w:val="000000"/>
              </w:rPr>
              <w:t>.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11"/>
              <w:rPr>
                <w:color w:val="000000"/>
              </w:rPr>
            </w:pPr>
          </w:p>
        </w:tc>
        <w:tc>
          <w:tcPr>
            <w:tcW w:w="4833" w:type="dxa"/>
          </w:tcPr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Арендатор: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both"/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тел.  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факс _________________________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" w:eastAsia="Times" w:hAnsi="Times" w:cs="Times"/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</w:rPr>
            </w:pPr>
          </w:p>
        </w:tc>
      </w:tr>
    </w:tbl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0"/>
        <w:jc w:val="center"/>
        <w:rPr>
          <w:color w:val="000000"/>
        </w:rPr>
      </w:pPr>
      <w:r>
        <w:rPr>
          <w:color w:val="000000"/>
        </w:rPr>
        <w:t>Подписи сторон:</w:t>
      </w:r>
    </w:p>
    <w:tbl>
      <w:tblPr>
        <w:tblStyle w:val="ab"/>
        <w:tblW w:w="989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5796"/>
        <w:gridCol w:w="4096"/>
      </w:tblGrid>
      <w:tr w:rsidR="003A67B7">
        <w:trPr>
          <w:trHeight w:val="2415"/>
        </w:trPr>
        <w:tc>
          <w:tcPr>
            <w:tcW w:w="5796" w:type="dxa"/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5"/>
              <w:rPr>
                <w:color w:val="000000"/>
                <w:u w:val="single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5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Арендодатель: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5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5"/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96" w:type="dxa"/>
          </w:tcPr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Арендатор: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rPr>
                <w:color w:val="000000"/>
              </w:rPr>
            </w:pPr>
            <w:r>
              <w:rPr>
                <w:color w:val="000000"/>
              </w:rPr>
              <w:t>М.П. (при наличии)</w:t>
            </w: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3A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6A3235" w:rsidRDefault="006A3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6A3235" w:rsidRDefault="006A3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</w:p>
          <w:p w:rsidR="003A67B7" w:rsidRDefault="00501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</w:p>
        </w:tc>
      </w:tr>
    </w:tbl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ind w:right="-21"/>
        <w:jc w:val="center"/>
        <w:rPr>
          <w:color w:val="000000"/>
        </w:rPr>
      </w:pPr>
      <w:r>
        <w:rPr>
          <w:color w:val="000000"/>
        </w:rPr>
        <w:lastRenderedPageBreak/>
        <w:t>АКТ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ind w:right="-21"/>
        <w:jc w:val="center"/>
        <w:rPr>
          <w:color w:val="000000"/>
        </w:rPr>
      </w:pPr>
      <w:r>
        <w:rPr>
          <w:smallCaps/>
          <w:color w:val="000000"/>
        </w:rPr>
        <w:t xml:space="preserve">ПРИЕМА - ПЕРЕДАЧИ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ind w:right="-21"/>
        <w:rPr>
          <w:color w:val="000000"/>
        </w:rPr>
      </w:pPr>
      <w:r>
        <w:rPr>
          <w:color w:val="000000"/>
        </w:rPr>
        <w:t xml:space="preserve">г. Набережные Челны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«_____»_____________20__ г.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ind w:right="-21"/>
        <w:jc w:val="center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i/>
          <w:color w:val="000000"/>
        </w:rPr>
        <w:tab/>
      </w:r>
      <w:r>
        <w:rPr>
          <w:color w:val="00000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Татарстан»,  в лице ____________________________________________________ ,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действующего  на  основании  ____________</w:t>
      </w:r>
      <w:r>
        <w:rPr>
          <w:b/>
          <w:color w:val="000000"/>
        </w:rPr>
        <w:t xml:space="preserve">, </w:t>
      </w:r>
      <w:r>
        <w:rPr>
          <w:color w:val="000000"/>
        </w:rPr>
        <w:t>именуемое в дальнейшем «Арендодатель</w:t>
      </w:r>
      <w:r>
        <w:rPr>
          <w:b/>
          <w:color w:val="000000"/>
        </w:rPr>
        <w:t xml:space="preserve">», </w:t>
      </w:r>
      <w:r>
        <w:rPr>
          <w:color w:val="000000"/>
        </w:rPr>
        <w:t xml:space="preserve">передает, а ______________________________________________________________________________________________,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  <w:vertAlign w:val="superscript"/>
        </w:rPr>
        <w:tab/>
        <w:t xml:space="preserve">      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(наименование юридического лица либо фамилия, имя, отчество гражданина)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vertAlign w:val="superscript"/>
        </w:rPr>
      </w:pPr>
      <w:r>
        <w:rPr>
          <w:color w:val="000000"/>
        </w:rPr>
        <w:t xml:space="preserve">в лице__________________________, действующего(-ей) на основании_________________________________  , </w:t>
      </w:r>
      <w:r>
        <w:rPr>
          <w:color w:val="000000"/>
        </w:rPr>
        <w:tab/>
      </w:r>
      <w:r>
        <w:rPr>
          <w:color w:val="000000"/>
          <w:vertAlign w:val="superscript"/>
        </w:rPr>
        <w:t xml:space="preserve">            </w:t>
      </w:r>
      <w:r>
        <w:rPr>
          <w:color w:val="000000"/>
          <w:vertAlign w:val="superscript"/>
        </w:rPr>
        <w:tab/>
        <w:t xml:space="preserve"> (должность, фамилия, имя, отчество)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                    (устав, доверенность)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именуемое (-ый, -ая)  в дальнейшем  «Арендатор»,   принимает земельный участок площадью ________ кв. м. с кадастровым номером ______________________________, с видом разрешенного использования __________________________________________, находящийся по адресу: ____________________________________________________________________ , и *_____________________________________________________________________________________________.</w:t>
      </w:r>
      <w:r>
        <w:rPr>
          <w:color w:val="000000"/>
          <w:vertAlign w:val="superscript"/>
        </w:rPr>
        <w:footnoteReference w:id="6"/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>(наименование объекта незавершённого строительства)</w:t>
      </w:r>
      <w:r>
        <w:rPr>
          <w:color w:val="000000"/>
        </w:rPr>
        <w:t xml:space="preserve"> 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jc w:val="both"/>
        <w:rPr>
          <w:color w:val="000000"/>
        </w:rPr>
      </w:pPr>
      <w:r>
        <w:rPr>
          <w:color w:val="000000"/>
        </w:rPr>
        <w:t>Земельный участок относится к землям населенных пунктов.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426"/>
        <w:jc w:val="both"/>
        <w:rPr>
          <w:color w:val="000000"/>
        </w:rPr>
      </w:pPr>
      <w:r>
        <w:rPr>
          <w:color w:val="000000"/>
        </w:rPr>
        <w:t>На момент подписания акта приема-передачи стороны не имеют претензий к состоянию земельного участка,  *объекта незавершенного строительства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и его(-их) характеристикам.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«Арендодатель»: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МКУ «Исполнительный комитет муниципального образования город Набережные Челны РТ»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г. Набережные Челны, проспект Х.Туфана, д. 23.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_______________________________ 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М.П.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«Арендатор»: 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" w:eastAsia="Times" w:hAnsi="Times" w:cs="Times"/>
          <w:color w:val="000000"/>
        </w:rPr>
        <w:t xml:space="preserve">ИНН 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тел.  </w:t>
      </w: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3A67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________________________________  </w:t>
      </w:r>
    </w:p>
    <w:p w:rsidR="003A67B7" w:rsidRDefault="005015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М.П. (при наличии)</w:t>
      </w:r>
    </w:p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3A67B7">
      <w:pgSz w:w="15840" w:h="12240" w:orient="landscape"/>
      <w:pgMar w:top="180" w:right="531" w:bottom="360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70" w:rsidRDefault="00501570">
      <w:r>
        <w:separator/>
      </w:r>
    </w:p>
  </w:endnote>
  <w:endnote w:type="continuationSeparator" w:id="0">
    <w:p w:rsidR="00501570" w:rsidRDefault="0050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70" w:rsidRDefault="00501570">
      <w:r>
        <w:separator/>
      </w:r>
    </w:p>
  </w:footnote>
  <w:footnote w:type="continuationSeparator" w:id="0">
    <w:p w:rsidR="00501570" w:rsidRDefault="00501570">
      <w:r>
        <w:continuationSeparator/>
      </w:r>
    </w:p>
  </w:footnote>
  <w:footnote w:id="1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Данный абзац включается в случае признания аукциона несостоявшимся</w:t>
      </w:r>
    </w:p>
  </w:footnote>
  <w:footnote w:id="2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Данный абзац включается в случае заключения договора с победителем аукциона</w:t>
      </w:r>
    </w:p>
  </w:footnote>
  <w:footnote w:id="3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Данный абзац включается в случае признания аукциона несостоявшимся</w:t>
      </w:r>
    </w:p>
  </w:footnote>
  <w:footnote w:id="4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Данный абзац включается в случае заключения договора с победителем аукциона</w:t>
      </w:r>
    </w:p>
  </w:footnote>
  <w:footnote w:id="5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Данный подпункт включается в случае заключения договора для завершения строительства</w:t>
      </w:r>
    </w:p>
  </w:footnote>
  <w:footnote w:id="6">
    <w:p w:rsidR="003A67B7" w:rsidRDefault="005015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9"/>
          <w:szCs w:val="19"/>
        </w:rPr>
        <w:t>Данная сноска включается в случае предоставления земельного участка с расположенным(-и) на нем объектом(-ами) незавершенного строительства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358"/>
    <w:multiLevelType w:val="multilevel"/>
    <w:tmpl w:val="38127C60"/>
    <w:lvl w:ilvl="0">
      <w:start w:val="1"/>
      <w:numFmt w:val="decimal"/>
      <w:lvlText w:val="%1."/>
      <w:lvlJc w:val="center"/>
      <w:pPr>
        <w:ind w:left="0" w:firstLine="70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center"/>
      <w:pPr>
        <w:ind w:left="0" w:firstLine="709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center"/>
      <w:pPr>
        <w:ind w:left="0" w:firstLine="709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>
    <w:nsid w:val="0D3A2242"/>
    <w:multiLevelType w:val="hybridMultilevel"/>
    <w:tmpl w:val="86DE8EB6"/>
    <w:lvl w:ilvl="0" w:tplc="9466BC4E">
      <w:start w:val="15"/>
      <w:numFmt w:val="bullet"/>
      <w:lvlText w:val=""/>
      <w:lvlJc w:val="left"/>
      <w:pPr>
        <w:ind w:left="5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2">
    <w:nsid w:val="32286328"/>
    <w:multiLevelType w:val="multilevel"/>
    <w:tmpl w:val="89562540"/>
    <w:lvl w:ilvl="0">
      <w:start w:val="9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-.%2."/>
      <w:lvlJc w:val="center"/>
      <w:pPr>
        <w:ind w:left="0" w:firstLine="709"/>
      </w:pPr>
      <w:rPr>
        <w:b w:val="0"/>
        <w:i w:val="0"/>
        <w:vertAlign w:val="baseline"/>
      </w:rPr>
    </w:lvl>
    <w:lvl w:ilvl="2">
      <w:start w:val="1"/>
      <w:numFmt w:val="decimal"/>
      <w:lvlText w:val="-.%2.%3."/>
      <w:lvlJc w:val="center"/>
      <w:pPr>
        <w:ind w:left="0" w:firstLine="709"/>
      </w:pPr>
      <w:rPr>
        <w:b w:val="0"/>
        <w:i w:val="0"/>
        <w:vertAlign w:val="baseline"/>
      </w:rPr>
    </w:lvl>
    <w:lvl w:ilvl="3">
      <w:start w:val="1"/>
      <w:numFmt w:val="decimal"/>
      <w:lvlText w:val="-.%2.%3.%4."/>
      <w:lvlJc w:val="center"/>
      <w:pPr>
        <w:ind w:left="0" w:firstLine="709"/>
      </w:pPr>
      <w:rPr>
        <w:vertAlign w:val="baseline"/>
      </w:rPr>
    </w:lvl>
    <w:lvl w:ilvl="4">
      <w:start w:val="1"/>
      <w:numFmt w:val="decimal"/>
      <w:lvlText w:val="-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-.%2.%3.%4.%5.%6."/>
      <w:lvlJc w:val="left"/>
      <w:pPr>
        <w:ind w:left="3330" w:hanging="1080"/>
      </w:pPr>
      <w:rPr>
        <w:vertAlign w:val="baseline"/>
      </w:rPr>
    </w:lvl>
    <w:lvl w:ilvl="6">
      <w:start w:val="1"/>
      <w:numFmt w:val="decimal"/>
      <w:lvlText w:val="-.%2.%3.%4.%5.%6.%7."/>
      <w:lvlJc w:val="left"/>
      <w:pPr>
        <w:ind w:left="3780" w:hanging="1080"/>
      </w:pPr>
      <w:rPr>
        <w:vertAlign w:val="baseline"/>
      </w:rPr>
    </w:lvl>
    <w:lvl w:ilvl="7">
      <w:start w:val="1"/>
      <w:numFmt w:val="decimal"/>
      <w:lvlText w:val="-.%2.%3.%4.%5.%6.%7.%8."/>
      <w:lvlJc w:val="left"/>
      <w:pPr>
        <w:ind w:left="4590" w:hanging="1440"/>
      </w:pPr>
      <w:rPr>
        <w:vertAlign w:val="baseline"/>
      </w:rPr>
    </w:lvl>
    <w:lvl w:ilvl="8">
      <w:start w:val="1"/>
      <w:numFmt w:val="decimal"/>
      <w:lvlText w:val="-.%2.%3.%4.%5.%6.%7.%8.%9."/>
      <w:lvlJc w:val="left"/>
      <w:pPr>
        <w:ind w:left="5040" w:hanging="1440"/>
      </w:pPr>
      <w:rPr>
        <w:vertAlign w:val="baseline"/>
      </w:rPr>
    </w:lvl>
  </w:abstractNum>
  <w:abstractNum w:abstractNumId="3">
    <w:nsid w:val="360B084D"/>
    <w:multiLevelType w:val="multilevel"/>
    <w:tmpl w:val="42B8031C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44EC4F53"/>
    <w:multiLevelType w:val="multilevel"/>
    <w:tmpl w:val="CBF891AA"/>
    <w:lvl w:ilvl="0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i w:val="0"/>
        <w:vertAlign w:val="baseline"/>
      </w:rPr>
    </w:lvl>
  </w:abstractNum>
  <w:abstractNum w:abstractNumId="5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F01935"/>
    <w:multiLevelType w:val="multilevel"/>
    <w:tmpl w:val="99D2A4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7E391E01"/>
    <w:multiLevelType w:val="multilevel"/>
    <w:tmpl w:val="90B281A6"/>
    <w:lvl w:ilvl="0">
      <w:start w:val="9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B7"/>
    <w:rsid w:val="000C31C0"/>
    <w:rsid w:val="00113E32"/>
    <w:rsid w:val="00344CB3"/>
    <w:rsid w:val="003A67B7"/>
    <w:rsid w:val="004B1786"/>
    <w:rsid w:val="00501570"/>
    <w:rsid w:val="0058102F"/>
    <w:rsid w:val="005A7DAB"/>
    <w:rsid w:val="006504BE"/>
    <w:rsid w:val="00655475"/>
    <w:rsid w:val="006A3235"/>
    <w:rsid w:val="007D208C"/>
    <w:rsid w:val="00E720C2"/>
    <w:rsid w:val="00F44DB4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43F53A-B949-4A5C-B1F2-643B820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D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208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04B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50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7201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 Хайрутдинов Масхутович</dc:creator>
  <cp:lastModifiedBy>OEM</cp:lastModifiedBy>
  <cp:revision>6</cp:revision>
  <cp:lastPrinted>2022-09-29T06:10:00Z</cp:lastPrinted>
  <dcterms:created xsi:type="dcterms:W3CDTF">2022-10-14T06:15:00Z</dcterms:created>
  <dcterms:modified xsi:type="dcterms:W3CDTF">2022-10-18T09:01:00Z</dcterms:modified>
</cp:coreProperties>
</file>