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FE1" w:rsidRPr="00C17585" w:rsidRDefault="00C9729E" w:rsidP="00C9729E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Постановление</w:t>
      </w:r>
    </w:p>
    <w:p w:rsidR="00C91FE1" w:rsidRPr="00C17585" w:rsidRDefault="00C9729E" w:rsidP="00C9729E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Мэра города Набережные Челны</w:t>
      </w:r>
    </w:p>
    <w:p w:rsidR="00C91FE1" w:rsidRPr="00C17585" w:rsidRDefault="00C91FE1" w:rsidP="00C9729E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729E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729E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729E" w:rsidP="00A737C6">
      <w:pPr>
        <w:spacing w:after="0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от 22.10.2019                                                                                  № М 457</w:t>
      </w:r>
    </w:p>
    <w:p w:rsidR="00C91FE1" w:rsidRPr="00C17585" w:rsidRDefault="00C91FE1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О межведомственной комиссии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освобождённых из мест лишения 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свободы 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В целях решения вопросов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свободы, в соответствии со статьёй 12 Федерального закона от 23.06.2016 № 182-ФЗ «Об основах системы профилактики правонарушений в Российской Федерации», статьёй 17.1 Закона Республики Татарстан от 28.07.2004 № 45-ЗРТ «О местном самоуправлении в Республике Татарстан», постановлением Кабинета Министров Республики Татарстан от 29.07.2019 №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631 «Об организации в Республике Татарстан деятельности по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свободы»,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статьёй 53 Устава города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П О С Т А Н О В Л Я Ю: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1. Создать межведомственную комиссию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свободы.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2. Утвердить: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1) положение о межведомственной комиссии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свободы, согласно приложению № 1;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2) состав межведомственной комиссии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свободы, согласно приложению № 2.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3. Контроль за исполнением настоящего постановления возложить на Руководителя Исполнительного комитета Абдуллина Р.А.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1E7600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proofErr w:type="spellStart"/>
      <w:r w:rsidRPr="00C17585">
        <w:rPr>
          <w:rFonts w:ascii="Arial" w:eastAsia="Calibri" w:hAnsi="Arial" w:cs="Arial"/>
          <w:sz w:val="28"/>
          <w:szCs w:val="28"/>
        </w:rPr>
        <w:t>И.о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. </w:t>
      </w:r>
      <w:r w:rsidR="00A737C6" w:rsidRPr="00C17585">
        <w:rPr>
          <w:rFonts w:ascii="Arial" w:eastAsia="Calibri" w:hAnsi="Arial" w:cs="Arial"/>
          <w:sz w:val="28"/>
          <w:szCs w:val="28"/>
        </w:rPr>
        <w:t>Мэр</w:t>
      </w:r>
      <w:r w:rsidRPr="00C17585">
        <w:rPr>
          <w:rFonts w:ascii="Arial" w:eastAsia="Calibri" w:hAnsi="Arial" w:cs="Arial"/>
          <w:sz w:val="28"/>
          <w:szCs w:val="28"/>
        </w:rPr>
        <w:t>а</w:t>
      </w:r>
      <w:r w:rsidR="00A737C6" w:rsidRPr="00C17585">
        <w:rPr>
          <w:rFonts w:ascii="Arial" w:eastAsia="Calibri" w:hAnsi="Arial" w:cs="Arial"/>
          <w:sz w:val="28"/>
          <w:szCs w:val="28"/>
        </w:rPr>
        <w:t xml:space="preserve"> города                                                                        </w:t>
      </w:r>
      <w:r w:rsidRPr="00C17585">
        <w:rPr>
          <w:rFonts w:ascii="Arial" w:eastAsia="Calibri" w:hAnsi="Arial" w:cs="Arial"/>
          <w:sz w:val="28"/>
          <w:szCs w:val="28"/>
        </w:rPr>
        <w:t>Ф.И. Андреева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ind w:left="4962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lastRenderedPageBreak/>
        <w:t>Приложение № 1</w:t>
      </w:r>
    </w:p>
    <w:p w:rsidR="00C91FE1" w:rsidRPr="00C17585" w:rsidRDefault="00A737C6" w:rsidP="00C91FE1">
      <w:pPr>
        <w:tabs>
          <w:tab w:val="left" w:pos="6705"/>
        </w:tabs>
        <w:spacing w:after="0" w:line="240" w:lineRule="auto"/>
        <w:ind w:left="4962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к постановлению </w:t>
      </w:r>
    </w:p>
    <w:p w:rsidR="00A737C6" w:rsidRPr="00C17585" w:rsidRDefault="00A737C6" w:rsidP="00C91FE1">
      <w:pPr>
        <w:tabs>
          <w:tab w:val="left" w:pos="6705"/>
        </w:tabs>
        <w:spacing w:after="0" w:line="240" w:lineRule="auto"/>
        <w:ind w:left="4962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Мэра города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Набережные Челны</w:t>
      </w:r>
    </w:p>
    <w:p w:rsidR="00A737C6" w:rsidRPr="00C17585" w:rsidRDefault="00A737C6" w:rsidP="00C91FE1">
      <w:pPr>
        <w:tabs>
          <w:tab w:val="left" w:pos="6705"/>
        </w:tabs>
        <w:spacing w:after="0" w:line="240" w:lineRule="auto"/>
        <w:ind w:left="4962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от «</w:t>
      </w:r>
      <w:r w:rsidR="00C9729E" w:rsidRPr="00C17585">
        <w:rPr>
          <w:rFonts w:ascii="Arial" w:eastAsia="Calibri" w:hAnsi="Arial" w:cs="Arial"/>
          <w:sz w:val="28"/>
          <w:szCs w:val="28"/>
        </w:rPr>
        <w:t>22</w:t>
      </w:r>
      <w:r w:rsidRPr="00C17585">
        <w:rPr>
          <w:rFonts w:ascii="Arial" w:eastAsia="Calibri" w:hAnsi="Arial" w:cs="Arial"/>
          <w:sz w:val="28"/>
          <w:szCs w:val="28"/>
        </w:rPr>
        <w:t xml:space="preserve">» </w:t>
      </w:r>
      <w:r w:rsidR="00C9729E" w:rsidRPr="00C17585">
        <w:rPr>
          <w:rFonts w:ascii="Arial" w:eastAsia="Calibri" w:hAnsi="Arial" w:cs="Arial"/>
          <w:sz w:val="28"/>
          <w:szCs w:val="28"/>
        </w:rPr>
        <w:t xml:space="preserve">октября </w:t>
      </w:r>
      <w:r w:rsidRPr="00C17585">
        <w:rPr>
          <w:rFonts w:ascii="Arial" w:eastAsia="Calibri" w:hAnsi="Arial" w:cs="Arial"/>
          <w:sz w:val="28"/>
          <w:szCs w:val="28"/>
        </w:rPr>
        <w:t>2019 №</w:t>
      </w:r>
      <w:r w:rsidR="00C9729E" w:rsidRPr="00C17585">
        <w:rPr>
          <w:rFonts w:ascii="Arial" w:eastAsia="Calibri" w:hAnsi="Arial" w:cs="Arial"/>
          <w:sz w:val="28"/>
          <w:szCs w:val="28"/>
        </w:rPr>
        <w:t>М 457</w:t>
      </w:r>
    </w:p>
    <w:p w:rsidR="00A737C6" w:rsidRPr="00C17585" w:rsidRDefault="00A737C6" w:rsidP="00C91FE1">
      <w:pPr>
        <w:tabs>
          <w:tab w:val="left" w:pos="6705"/>
        </w:tabs>
        <w:spacing w:after="0" w:line="240" w:lineRule="auto"/>
        <w:ind w:left="4962"/>
        <w:jc w:val="both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0" w:name="P26"/>
      <w:bookmarkStart w:id="1" w:name="sub_1000"/>
      <w:bookmarkEnd w:id="0"/>
      <w:r w:rsidRPr="00C17585">
        <w:rPr>
          <w:rFonts w:ascii="Arial" w:eastAsia="Calibri" w:hAnsi="Arial" w:cs="Arial"/>
          <w:bCs/>
          <w:sz w:val="28"/>
          <w:szCs w:val="28"/>
        </w:rPr>
        <w:t>Положение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r w:rsidRPr="00C17585">
        <w:rPr>
          <w:rFonts w:ascii="Arial" w:eastAsia="Calibri" w:hAnsi="Arial" w:cs="Arial"/>
          <w:bCs/>
          <w:sz w:val="28"/>
          <w:szCs w:val="28"/>
        </w:rPr>
        <w:t>о межведомственной комиссии по вопросам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освобожденных из мест лишения свободы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sz w:val="28"/>
          <w:szCs w:val="28"/>
          <w:u w:val="single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2" w:name="sub_7"/>
      <w:bookmarkEnd w:id="1"/>
      <w:r w:rsidRPr="00C17585">
        <w:rPr>
          <w:rFonts w:ascii="Arial" w:eastAsia="Calibri" w:hAnsi="Arial" w:cs="Arial"/>
          <w:bCs/>
          <w:sz w:val="28"/>
          <w:szCs w:val="28"/>
        </w:rPr>
        <w:t>Глава 1. Общие положения</w:t>
      </w:r>
    </w:p>
    <w:bookmarkEnd w:id="2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3" w:name="sub_4"/>
      <w:r w:rsidRPr="00C17585">
        <w:rPr>
          <w:rFonts w:ascii="Arial" w:eastAsia="Calibri" w:hAnsi="Arial" w:cs="Arial"/>
          <w:sz w:val="28"/>
          <w:szCs w:val="28"/>
        </w:rPr>
        <w:t>1.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Межведомственная комиссия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 (далее –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ежведомственная комиссия), является постоянно действующим координационным органом, обеспечивающим координацию деятельности и организацию взаимодействия органов местного самоуправления города Набережные Челны с органами государственной власти Республики Татарстан, территориальными органами федеральных органов исполнительной власти, институтами гражданского общества, средствами массовой информации и иными организациями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освобожденных из мест лишения свободы.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8"/>
          <w:szCs w:val="28"/>
        </w:rPr>
      </w:pPr>
      <w:bookmarkStart w:id="4" w:name="sub_5"/>
      <w:bookmarkEnd w:id="3"/>
      <w:r w:rsidRPr="00C17585">
        <w:rPr>
          <w:rFonts w:ascii="Arial" w:eastAsia="Calibri" w:hAnsi="Arial" w:cs="Arial"/>
          <w:sz w:val="28"/>
          <w:szCs w:val="28"/>
        </w:rPr>
        <w:t>2.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Межведомственная комиссия в своей деятельности руководствуется федеральным законодательством, законодательством Республики Татарстан, муниципальными правовыми актами города Набережные Челны, а также настоящим </w:t>
      </w:r>
      <w:r w:rsidR="001E7600" w:rsidRPr="00C17585">
        <w:rPr>
          <w:rFonts w:ascii="Arial" w:eastAsia="Calibri" w:hAnsi="Arial" w:cs="Arial"/>
          <w:sz w:val="28"/>
          <w:szCs w:val="28"/>
        </w:rPr>
        <w:t>п</w:t>
      </w:r>
      <w:r w:rsidRPr="00C17585">
        <w:rPr>
          <w:rFonts w:ascii="Arial" w:eastAsia="Calibri" w:hAnsi="Arial" w:cs="Arial"/>
          <w:sz w:val="28"/>
          <w:szCs w:val="28"/>
        </w:rPr>
        <w:t>оложением.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3.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Деятельность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основывается на принципах добровольности и свободы волеизъявления лиц, которым предполагается оказать содействие 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. </w:t>
      </w:r>
    </w:p>
    <w:bookmarkEnd w:id="4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1E76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5" w:name="sub_15"/>
      <w:r w:rsidRPr="00C17585">
        <w:rPr>
          <w:rFonts w:ascii="Arial" w:eastAsia="Calibri" w:hAnsi="Arial" w:cs="Arial"/>
          <w:bCs/>
          <w:sz w:val="28"/>
          <w:szCs w:val="28"/>
        </w:rPr>
        <w:t xml:space="preserve">Глава 2. Основные задачи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</w:t>
      </w:r>
      <w:r w:rsidRPr="00C17585">
        <w:rPr>
          <w:rFonts w:ascii="Arial" w:eastAsia="Calibri" w:hAnsi="Arial" w:cs="Arial"/>
          <w:bCs/>
          <w:sz w:val="28"/>
          <w:szCs w:val="28"/>
        </w:rPr>
        <w:t xml:space="preserve"> комиссии</w:t>
      </w:r>
    </w:p>
    <w:bookmarkEnd w:id="5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4. Основными задачами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являются: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6" w:name="sub_12"/>
      <w:r w:rsidRPr="00C17585">
        <w:rPr>
          <w:rFonts w:ascii="Arial" w:eastAsia="Calibri" w:hAnsi="Arial" w:cs="Arial"/>
          <w:sz w:val="28"/>
          <w:szCs w:val="28"/>
        </w:rPr>
        <w:t xml:space="preserve">1) реализация в городе Набережные Челны комплекса мер </w:t>
      </w:r>
      <w:bookmarkStart w:id="7" w:name="sub_8"/>
      <w:bookmarkEnd w:id="6"/>
      <w:r w:rsidRPr="00C17585">
        <w:rPr>
          <w:rFonts w:ascii="Arial" w:eastAsia="Calibri" w:hAnsi="Arial" w:cs="Arial"/>
          <w:sz w:val="28"/>
          <w:szCs w:val="28"/>
        </w:rPr>
        <w:t>социально-экономического, педагогического, правового характера в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целях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реинтеграции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в общество лиц, отбывших уголовное наказание в виде лишения свободы и (или) подвергшихся иным мерам уголовно-правового характера, в том числе: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8" w:name="sub_9"/>
      <w:bookmarkEnd w:id="7"/>
      <w:r w:rsidRPr="00C17585">
        <w:rPr>
          <w:rFonts w:ascii="Arial" w:eastAsia="Calibri" w:hAnsi="Arial" w:cs="Arial"/>
          <w:sz w:val="28"/>
          <w:szCs w:val="28"/>
        </w:rPr>
        <w:t>- сопровождение;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- профессиональная ориентация и трудовая адаптация;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- жилищное и бытовое устройство; 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- медицинское сопровождение;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lastRenderedPageBreak/>
        <w:t>- психологическая поддержка;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- содействие в восстановлении утраченных родственных и иных социальных связей;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9" w:name="sub_13"/>
      <w:bookmarkEnd w:id="8"/>
      <w:r w:rsidRPr="00C17585">
        <w:rPr>
          <w:rFonts w:ascii="Arial" w:eastAsia="Calibri" w:hAnsi="Arial" w:cs="Arial"/>
          <w:sz w:val="28"/>
          <w:szCs w:val="28"/>
        </w:rPr>
        <w:t xml:space="preserve">- иные формы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освобожденных из мест лишения свободы;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2) обеспечение координации деятельности и взаимодействия органов местного самоуправления муниципального образования город Набережные Челны с органами государственной власти Республики Татарстан, территориальными органами федеральных органов исполнительной власти, институтами гражданского общества, средствами массовой информации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и иными организациями 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освобожденных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из мест лишения свободы;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10" w:name="sub_14"/>
      <w:bookmarkEnd w:id="9"/>
      <w:r w:rsidRPr="00C17585">
        <w:rPr>
          <w:rFonts w:ascii="Arial" w:eastAsia="Calibri" w:hAnsi="Arial" w:cs="Arial"/>
          <w:sz w:val="28"/>
          <w:szCs w:val="28"/>
        </w:rPr>
        <w:t>3) профилактика повторной (рецидивной) преступности;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4) информирование общественности о проводимой на территории города Набережные Челны работе по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и трудовой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реинтеграции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освобожденных из мест лишения свободы.</w:t>
      </w:r>
    </w:p>
    <w:bookmarkEnd w:id="10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1E76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11" w:name="sub_20"/>
      <w:r w:rsidRPr="00C17585">
        <w:rPr>
          <w:rFonts w:ascii="Arial" w:eastAsia="Calibri" w:hAnsi="Arial" w:cs="Arial"/>
          <w:bCs/>
          <w:sz w:val="28"/>
          <w:szCs w:val="28"/>
        </w:rPr>
        <w:t xml:space="preserve">Глава 3. Полномочия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</w:t>
      </w:r>
      <w:r w:rsidRPr="00C17585">
        <w:rPr>
          <w:rFonts w:ascii="Arial" w:eastAsia="Calibri" w:hAnsi="Arial" w:cs="Arial"/>
          <w:bCs/>
          <w:sz w:val="28"/>
          <w:szCs w:val="28"/>
        </w:rPr>
        <w:t xml:space="preserve"> комиссии</w:t>
      </w:r>
    </w:p>
    <w:bookmarkEnd w:id="11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5. Межведомственная комиссия в целях выполнения возложенных 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                   </w:t>
      </w:r>
      <w:r w:rsidRPr="00C17585">
        <w:rPr>
          <w:rFonts w:ascii="Arial" w:eastAsia="Calibri" w:hAnsi="Arial" w:cs="Arial"/>
          <w:sz w:val="28"/>
          <w:szCs w:val="28"/>
        </w:rPr>
        <w:t>на неё задач осуществляет следующие полномочия: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12" w:name="sub_16"/>
      <w:r w:rsidRPr="00C17585">
        <w:rPr>
          <w:rFonts w:ascii="Arial" w:eastAsia="Calibri" w:hAnsi="Arial" w:cs="Arial"/>
          <w:sz w:val="28"/>
          <w:szCs w:val="28"/>
        </w:rPr>
        <w:t>1)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в индивидуальном порядке рассматривает и анализирует социальное положение лиц, от которых поступило согласие на оказание содействия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2) разрабатывает индивидуальную программу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лица, освобождённого из мест лишения свободы, с учетом предусмотренных законодательством механизмов государственной и муниципальной поддержки, возможностей иных организаций и институтов гражданского общества. Определяет лиц, ответственных за реализацию каждого из мероприятий, предусмотренных программой реабилитации, сроки их реализации;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3) анализирует результаты и эффективность проведённых мероприятий по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4) принимает решение о прекращении реализации индивидуальной программы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при: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- достижении устойчивых положительных результатов;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- выезде лица на постоянное место жительства за пределы города Набережные Челны (в случае выезда лица в другой муниципальный район (городской округ) в пределах Республики Татарстан информация об указанном факте вместе с имеющимися материалами в отношении лица направляется в межведомственную комиссию соответствующего муниципального района (городского округа) Республики Татарстан);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- поступлении заявления лица об отказе от содействия 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lastRenderedPageBreak/>
        <w:t xml:space="preserve">- иных случаях, исключающих возможность дальнейшей реализации индивидуальной программы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13" w:name="sub_17"/>
      <w:bookmarkEnd w:id="12"/>
      <w:r w:rsidRPr="00C17585">
        <w:rPr>
          <w:rFonts w:ascii="Arial" w:eastAsia="Calibri" w:hAnsi="Arial" w:cs="Arial"/>
          <w:sz w:val="28"/>
          <w:szCs w:val="28"/>
        </w:rPr>
        <w:t>5) подготавливает предложения по совершенствованию правового регулирования вопросов профилактики повторной (рецидивной) преступности в городе Набережные Челны, направляет их в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уполномоченные органы, уполномоченным должностным лицам.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6. Межведомственная комиссия вправе: </w:t>
      </w:r>
      <w:bookmarkStart w:id="14" w:name="sub_155"/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1) принимать в пределах своей компетенции решения, рекомендованные к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исполнению органами местного самоуправления города Набережные Челны, а также органами государственной власти, иными организациями и институтами гражданского общества;</w:t>
      </w:r>
      <w:bookmarkStart w:id="15" w:name="sub_156"/>
      <w:bookmarkEnd w:id="14"/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2) направлять в правоохранительные органы соответствующие документы и материалы для решения вопроса о привлечении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                                          </w:t>
      </w:r>
      <w:r w:rsidRPr="00C17585">
        <w:rPr>
          <w:rFonts w:ascii="Arial" w:eastAsia="Calibri" w:hAnsi="Arial" w:cs="Arial"/>
          <w:sz w:val="28"/>
          <w:szCs w:val="28"/>
        </w:rPr>
        <w:t xml:space="preserve"> к ответственности виновных лиц в случае обнаружения признаков нарушения </w:t>
      </w:r>
      <w:hyperlink r:id="rId6" w:history="1">
        <w:r w:rsidRPr="00C17585">
          <w:rPr>
            <w:rStyle w:val="a3"/>
            <w:rFonts w:ascii="Arial" w:eastAsia="Calibri" w:hAnsi="Arial" w:cs="Arial"/>
            <w:color w:val="auto"/>
            <w:sz w:val="28"/>
            <w:szCs w:val="28"/>
            <w:u w:val="none"/>
          </w:rPr>
          <w:t>законодательства</w:t>
        </w:r>
      </w:hyperlink>
      <w:r w:rsidRPr="00C17585">
        <w:rPr>
          <w:rFonts w:ascii="Arial" w:eastAsia="Calibri" w:hAnsi="Arial" w:cs="Arial"/>
          <w:sz w:val="28"/>
          <w:szCs w:val="28"/>
        </w:rPr>
        <w:t>, влекущего за собой уголовную или административную ответственность.</w:t>
      </w:r>
      <w:bookmarkEnd w:id="15"/>
    </w:p>
    <w:bookmarkEnd w:id="13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1E76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16" w:name="sub_26"/>
      <w:r w:rsidRPr="00C17585">
        <w:rPr>
          <w:rFonts w:ascii="Arial" w:eastAsia="Calibri" w:hAnsi="Arial" w:cs="Arial"/>
          <w:bCs/>
          <w:sz w:val="28"/>
          <w:szCs w:val="28"/>
        </w:rPr>
        <w:t xml:space="preserve">Глава 4. Порядок формирования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</w:t>
      </w:r>
      <w:r w:rsidRPr="00C17585">
        <w:rPr>
          <w:rFonts w:ascii="Arial" w:eastAsia="Calibri" w:hAnsi="Arial" w:cs="Arial"/>
          <w:bCs/>
          <w:sz w:val="28"/>
          <w:szCs w:val="28"/>
        </w:rPr>
        <w:t xml:space="preserve"> комиссии</w:t>
      </w:r>
    </w:p>
    <w:bookmarkEnd w:id="16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17" w:name="sub_21"/>
      <w:r w:rsidRPr="00C17585">
        <w:rPr>
          <w:rFonts w:ascii="Arial" w:eastAsia="Calibri" w:hAnsi="Arial" w:cs="Arial"/>
          <w:sz w:val="28"/>
          <w:szCs w:val="28"/>
        </w:rPr>
        <w:t>7.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Межведомственная комиссия формируется в составе председателя комиссии, его заместителя, секретаря и членов комиссии. Состав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утверждается постановлением Мэра города Набережные Челны. 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18" w:name="sub_39"/>
      <w:bookmarkStart w:id="19" w:name="sub_22"/>
      <w:bookmarkEnd w:id="17"/>
      <w:r w:rsidRPr="00C17585">
        <w:rPr>
          <w:rFonts w:ascii="Arial" w:eastAsia="Calibri" w:hAnsi="Arial" w:cs="Arial"/>
          <w:sz w:val="28"/>
          <w:szCs w:val="28"/>
        </w:rPr>
        <w:t>8. Председатель комиссии: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20" w:name="sub_35"/>
      <w:bookmarkEnd w:id="18"/>
      <w:r w:rsidRPr="00C17585">
        <w:rPr>
          <w:rFonts w:ascii="Arial" w:eastAsia="Calibri" w:hAnsi="Arial" w:cs="Arial"/>
          <w:sz w:val="28"/>
          <w:szCs w:val="28"/>
        </w:rPr>
        <w:t xml:space="preserve">1) осуществляет общее руководство деятельностью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2) ведёт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комиссии, обладая правом решающего голоса; </w:t>
      </w:r>
      <w:bookmarkStart w:id="21" w:name="sub_37"/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3) утверждает повестку дня очередного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22" w:name="sub_38"/>
      <w:bookmarkEnd w:id="21"/>
      <w:r w:rsidRPr="00C17585">
        <w:rPr>
          <w:rFonts w:ascii="Arial" w:eastAsia="Calibri" w:hAnsi="Arial" w:cs="Arial"/>
          <w:sz w:val="28"/>
          <w:szCs w:val="28"/>
        </w:rPr>
        <w:t>4) даёт поручения в рамках своих полномочий членам комиссии;</w:t>
      </w:r>
    </w:p>
    <w:bookmarkEnd w:id="22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5) подписывает документы, принимаемые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комиссией; 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23" w:name="sub_46"/>
      <w:bookmarkEnd w:id="20"/>
      <w:r w:rsidRPr="00C17585">
        <w:rPr>
          <w:rFonts w:ascii="Arial" w:eastAsia="Calibri" w:hAnsi="Arial" w:cs="Arial"/>
          <w:sz w:val="28"/>
          <w:szCs w:val="28"/>
        </w:rPr>
        <w:t>6) несёт персональную ответственность за выполнение возложенных</w:t>
      </w:r>
      <w:r w:rsid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на Межведомственную комиссию задач.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9. Секретарь комиссии: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24" w:name="sub_40"/>
      <w:bookmarkEnd w:id="23"/>
      <w:r w:rsidRPr="00C17585">
        <w:rPr>
          <w:rFonts w:ascii="Arial" w:eastAsia="Calibri" w:hAnsi="Arial" w:cs="Arial"/>
          <w:sz w:val="28"/>
          <w:szCs w:val="28"/>
        </w:rPr>
        <w:t>1) выполняет поручения председателя комиссии;</w:t>
      </w:r>
    </w:p>
    <w:p w:rsidR="00A737C6" w:rsidRPr="00C17585" w:rsidRDefault="00A737C6" w:rsidP="00C91FE1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25" w:name="sub_41"/>
      <w:r w:rsidRPr="00C17585">
        <w:rPr>
          <w:rFonts w:ascii="Arial" w:eastAsia="Calibri" w:hAnsi="Arial" w:cs="Arial"/>
          <w:sz w:val="28"/>
          <w:szCs w:val="28"/>
        </w:rPr>
        <w:t xml:space="preserve">2) формирует повестку дня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комиссии, координирует работу по подготовке необходимых материалов к ее заседанию, проектов соответствующих решений, ведет протокол заседания комиссии;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26" w:name="sub_42"/>
      <w:bookmarkEnd w:id="25"/>
      <w:r w:rsidRPr="00C17585">
        <w:rPr>
          <w:rFonts w:ascii="Arial" w:eastAsia="Calibri" w:hAnsi="Arial" w:cs="Arial"/>
          <w:sz w:val="28"/>
          <w:szCs w:val="28"/>
        </w:rPr>
        <w:t xml:space="preserve">3) информирует членов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и лиц, приглашенных на ее заседание, о месте, времени проведения и повестке дня заседания Межведомственной комиссии, обеспечивает их необходимыми материалами;</w:t>
      </w:r>
    </w:p>
    <w:bookmarkEnd w:id="26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lastRenderedPageBreak/>
        <w:t xml:space="preserve">4) осуществляет сбор и обобщение информации, поступающей от </w:t>
      </w:r>
      <w:r w:rsidRPr="00C17585">
        <w:rPr>
          <w:rFonts w:ascii="Arial" w:eastAsia="Calibri" w:hAnsi="Arial" w:cs="Arial"/>
          <w:bCs/>
          <w:sz w:val="28"/>
          <w:szCs w:val="28"/>
        </w:rPr>
        <w:t xml:space="preserve">администраций учреждений системы исполнения наказания, о предстоящем освобождении лица, </w:t>
      </w:r>
      <w:r w:rsidRPr="00C17585">
        <w:rPr>
          <w:rFonts w:ascii="Arial" w:eastAsia="Calibri" w:hAnsi="Arial" w:cs="Arial"/>
          <w:sz w:val="28"/>
          <w:szCs w:val="28"/>
        </w:rPr>
        <w:t>наличии у него жилья, его трудоспособности и имеющихся специальностях;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5) осуществляет прием от лиц, освобожденных из мест лишения свободы, заявлений об оказании содействия 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6) оформляет на каждого участника программы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карту сопровождения и личное дело, в которое включаются документы и сведения по исполнению мероприятий индивидуальной программы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7) запрашивает у органов местного самоуправления муниципальных образований, органов государственной власти, общественных и иных организаций и должностных лиц документы, материалы и информацию, необходимые для деятельности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27" w:name="sub_43"/>
      <w:bookmarkEnd w:id="24"/>
      <w:r w:rsidRPr="00C17585">
        <w:rPr>
          <w:rFonts w:ascii="Arial" w:eastAsia="Calibri" w:hAnsi="Arial" w:cs="Arial"/>
          <w:sz w:val="28"/>
          <w:szCs w:val="28"/>
        </w:rPr>
        <w:t xml:space="preserve">8) оформляет протоколы заседаний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комиссии;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bookmarkStart w:id="28" w:name="sub_44"/>
      <w:bookmarkEnd w:id="27"/>
      <w:r w:rsidRPr="00C17585">
        <w:rPr>
          <w:rFonts w:ascii="Arial" w:eastAsia="Calibri" w:hAnsi="Arial" w:cs="Arial"/>
          <w:sz w:val="28"/>
          <w:szCs w:val="28"/>
        </w:rPr>
        <w:t xml:space="preserve">9) организует выполнение поручений председателя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комиссии, данных по результатам ее заседаний;</w:t>
      </w:r>
      <w:bookmarkEnd w:id="28"/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10) организует информирование населения города Набережные Челны о функциях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комиссии, результатах ее деятельности.</w:t>
      </w:r>
    </w:p>
    <w:bookmarkEnd w:id="19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10.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В заседаниях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имеет право принимать участие представитель прокуратуры города Набережные Челны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(по согласованию).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29" w:name="sub_24"/>
      <w:r w:rsidRPr="00C17585">
        <w:rPr>
          <w:rFonts w:ascii="Arial" w:eastAsia="Calibri" w:hAnsi="Arial" w:cs="Arial"/>
          <w:sz w:val="28"/>
          <w:szCs w:val="28"/>
        </w:rPr>
        <w:t xml:space="preserve">11. На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могут приглашаться представители органов государственной власти, органов местного самоуправления города Набережные Челны, не входящие в состав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комиссии, а также иных организаций, институтов гражданского общества и средств массовой информации.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30" w:name="sub_25"/>
      <w:bookmarkEnd w:id="29"/>
      <w:r w:rsidRPr="00C17585">
        <w:rPr>
          <w:rFonts w:ascii="Arial" w:eastAsia="Calibri" w:hAnsi="Arial" w:cs="Arial"/>
          <w:sz w:val="28"/>
          <w:szCs w:val="28"/>
        </w:rPr>
        <w:t>12.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Участие в работе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осуществляется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на общественных началах.</w:t>
      </w:r>
    </w:p>
    <w:bookmarkEnd w:id="30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1E76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bookmarkStart w:id="31" w:name="sub_47"/>
      <w:r w:rsidRPr="00C17585">
        <w:rPr>
          <w:rFonts w:ascii="Arial" w:eastAsia="Calibri" w:hAnsi="Arial" w:cs="Arial"/>
          <w:bCs/>
          <w:sz w:val="28"/>
          <w:szCs w:val="28"/>
        </w:rPr>
        <w:t xml:space="preserve">Глава 5. Организация деятельности </w:t>
      </w:r>
      <w:r w:rsidR="001E7600" w:rsidRPr="00C17585">
        <w:rPr>
          <w:rFonts w:ascii="Arial" w:eastAsia="Calibri" w:hAnsi="Arial" w:cs="Arial"/>
          <w:bCs/>
          <w:sz w:val="28"/>
          <w:szCs w:val="28"/>
        </w:rPr>
        <w:t>м</w:t>
      </w:r>
      <w:r w:rsidRPr="00C17585">
        <w:rPr>
          <w:rFonts w:ascii="Arial" w:eastAsia="Calibri" w:hAnsi="Arial" w:cs="Arial"/>
          <w:bCs/>
          <w:sz w:val="28"/>
          <w:szCs w:val="28"/>
        </w:rPr>
        <w:t>ежведомственной комиссии</w:t>
      </w:r>
    </w:p>
    <w:p w:rsidR="00A737C6" w:rsidRPr="00C17585" w:rsidRDefault="00A737C6" w:rsidP="001E76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z w:val="28"/>
          <w:szCs w:val="28"/>
        </w:rPr>
      </w:pPr>
      <w:r w:rsidRPr="00C17585">
        <w:rPr>
          <w:rFonts w:ascii="Arial" w:eastAsia="Calibri" w:hAnsi="Arial" w:cs="Arial"/>
          <w:bCs/>
          <w:sz w:val="28"/>
          <w:szCs w:val="28"/>
        </w:rPr>
        <w:t>и порядок её работы</w:t>
      </w:r>
    </w:p>
    <w:bookmarkEnd w:id="31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bookmarkStart w:id="32" w:name="sub_27"/>
      <w:r w:rsidRPr="00C17585">
        <w:rPr>
          <w:rFonts w:ascii="Arial" w:eastAsia="Calibri" w:hAnsi="Arial" w:cs="Arial"/>
          <w:sz w:val="28"/>
          <w:szCs w:val="28"/>
        </w:rPr>
        <w:t xml:space="preserve">13. Работа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осуществляется на постоянной основе.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bookmarkStart w:id="33" w:name="sub_28"/>
      <w:bookmarkEnd w:id="32"/>
      <w:r w:rsidRPr="00C17585">
        <w:rPr>
          <w:rFonts w:ascii="Arial" w:eastAsia="Calibri" w:hAnsi="Arial" w:cs="Arial"/>
          <w:sz w:val="28"/>
          <w:szCs w:val="28"/>
        </w:rPr>
        <w:t>14.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проводятся по мере поступления от лиц, освобожденных из мест лишения свободы, заявлений об оказании содействия 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. В случае необходимости по инициативе председателя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комиссии, его заместителя, а также члена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(по согласованию с председателем и по представлению секретаря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комиссии) могут проводиться внеочередные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bookmarkStart w:id="34" w:name="sub_29"/>
      <w:bookmarkEnd w:id="33"/>
      <w:r w:rsidRPr="00C17585">
        <w:rPr>
          <w:rFonts w:ascii="Arial" w:eastAsia="Calibri" w:hAnsi="Arial" w:cs="Arial"/>
          <w:sz w:val="28"/>
          <w:szCs w:val="28"/>
        </w:rPr>
        <w:lastRenderedPageBreak/>
        <w:t>15.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ведет председатель комиссии, а в его отсутствие или по его поручению – заместитель председателя комиссии.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bookmarkStart w:id="35" w:name="sub_30"/>
      <w:bookmarkEnd w:id="34"/>
      <w:r w:rsidRPr="00C17585">
        <w:rPr>
          <w:rFonts w:ascii="Arial" w:eastAsia="Calibri" w:hAnsi="Arial" w:cs="Arial"/>
          <w:sz w:val="28"/>
          <w:szCs w:val="28"/>
        </w:rPr>
        <w:t>16.</w:t>
      </w:r>
      <w:bookmarkEnd w:id="35"/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О времени и месте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сообщается лицам, от которых поступило заявление об оказании содействия в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>, их родственникам, иным лицам, чье участие в заседаниях будет признано целесообразным, не менее чем за сутки до дня заседания.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17.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О времени и месте заседания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извещается прокурор города Набережные Челны.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18.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Заседание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является правомочным при условии участия в нем более половины ее состава.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19.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Решения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носят рекомендательный характер и принимаются простым большинством голосов присутствующих на заседании открытым голосованием. При равенстве голосов решающим является голос председательствующего на заседании. 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bookmarkStart w:id="36" w:name="sub_32"/>
      <w:r w:rsidRPr="00C17585">
        <w:rPr>
          <w:rFonts w:ascii="Arial" w:eastAsia="Calibri" w:hAnsi="Arial" w:cs="Arial"/>
          <w:sz w:val="28"/>
          <w:szCs w:val="28"/>
        </w:rPr>
        <w:t xml:space="preserve">20. Члены </w:t>
      </w:r>
      <w:r w:rsidR="001E7600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обладают равными правами при обсуждении рассматриваемых на заседаниях вопросов.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21. По желанию лица, освобожденного из мест лишения свободы, заседание проводится без приглашения лиц, указанных в пункте 11 настоящего </w:t>
      </w:r>
      <w:r w:rsidR="001E7600" w:rsidRPr="00C17585">
        <w:rPr>
          <w:rFonts w:ascii="Arial" w:eastAsia="Calibri" w:hAnsi="Arial" w:cs="Arial"/>
          <w:sz w:val="28"/>
          <w:szCs w:val="28"/>
        </w:rPr>
        <w:t>п</w:t>
      </w:r>
      <w:r w:rsidRPr="00C17585">
        <w:rPr>
          <w:rFonts w:ascii="Arial" w:eastAsia="Calibri" w:hAnsi="Arial" w:cs="Arial"/>
          <w:sz w:val="28"/>
          <w:szCs w:val="28"/>
        </w:rPr>
        <w:t>оложения.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bookmarkStart w:id="37" w:name="sub_1317"/>
      <w:r w:rsidRPr="00C17585">
        <w:rPr>
          <w:rFonts w:ascii="Arial" w:eastAsia="Calibri" w:hAnsi="Arial" w:cs="Arial"/>
          <w:sz w:val="28"/>
          <w:szCs w:val="28"/>
        </w:rPr>
        <w:t>22.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>Члены комиссии не вправе разглашать сведения о</w:t>
      </w:r>
      <w:r w:rsidR="001E7600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вопросах,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обсуждавшихся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на заседании без согласия лиц, которых касаются указанные вопросы.</w:t>
      </w:r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За разглашение сведений о частной жизни граждан члены комиссии несут ответственность в соответствии с законодательством.</w:t>
      </w:r>
    </w:p>
    <w:bookmarkEnd w:id="37"/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23.</w:t>
      </w:r>
      <w:r w:rsidR="00C91FE1" w:rsidRPr="00C17585">
        <w:rPr>
          <w:rFonts w:ascii="Arial" w:eastAsia="Calibri" w:hAnsi="Arial" w:cs="Arial"/>
          <w:sz w:val="28"/>
          <w:szCs w:val="28"/>
        </w:rPr>
        <w:t xml:space="preserve"> </w:t>
      </w:r>
      <w:r w:rsidRPr="00C17585">
        <w:rPr>
          <w:rFonts w:ascii="Arial" w:eastAsia="Calibri" w:hAnsi="Arial" w:cs="Arial"/>
          <w:sz w:val="28"/>
          <w:szCs w:val="28"/>
        </w:rPr>
        <w:t xml:space="preserve">В целях освещения работы </w:t>
      </w:r>
      <w:r w:rsidR="00374455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 xml:space="preserve">ежведомственной комиссии в средствах массовой информации с разрешения председателя </w:t>
      </w:r>
      <w:r w:rsidR="00374455" w:rsidRPr="00C17585">
        <w:rPr>
          <w:rFonts w:ascii="Arial" w:eastAsia="Calibri" w:hAnsi="Arial" w:cs="Arial"/>
          <w:sz w:val="28"/>
          <w:szCs w:val="28"/>
        </w:rPr>
        <w:t>м</w:t>
      </w:r>
      <w:r w:rsidRPr="00C17585">
        <w:rPr>
          <w:rFonts w:ascii="Arial" w:eastAsia="Calibri" w:hAnsi="Arial" w:cs="Arial"/>
          <w:sz w:val="28"/>
          <w:szCs w:val="28"/>
        </w:rPr>
        <w:t>ежведомственной комиссии допускается предоставление соответствующей информации средствам массовой информации без указания персональных данных.</w:t>
      </w:r>
      <w:bookmarkEnd w:id="36"/>
    </w:p>
    <w:p w:rsidR="00A737C6" w:rsidRPr="00C17585" w:rsidRDefault="00A737C6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C91FE1" w:rsidRPr="00C17585" w:rsidRDefault="00C91FE1" w:rsidP="00C91F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Заместитель Главы</w:t>
      </w:r>
    </w:p>
    <w:p w:rsidR="00A737C6" w:rsidRPr="00C17585" w:rsidRDefault="00A737C6" w:rsidP="00C91FE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муниципального образования                                               Ф.И. Андреева </w:t>
      </w:r>
    </w:p>
    <w:p w:rsidR="00A737C6" w:rsidRPr="00C17585" w:rsidRDefault="00A737C6" w:rsidP="00C91FE1">
      <w:pPr>
        <w:tabs>
          <w:tab w:val="left" w:pos="2010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C91FE1">
      <w:pPr>
        <w:tabs>
          <w:tab w:val="left" w:pos="670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A737C6">
      <w:pPr>
        <w:tabs>
          <w:tab w:val="left" w:pos="6705"/>
        </w:tabs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A737C6">
      <w:pPr>
        <w:tabs>
          <w:tab w:val="left" w:pos="6705"/>
        </w:tabs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A737C6" w:rsidRPr="00C17585" w:rsidRDefault="00C17585" w:rsidP="00374455">
      <w:pPr>
        <w:spacing w:after="0" w:line="240" w:lineRule="auto"/>
        <w:ind w:left="4962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lastRenderedPageBreak/>
        <w:t>П</w:t>
      </w:r>
      <w:r w:rsidR="00A737C6" w:rsidRPr="00C17585">
        <w:rPr>
          <w:rFonts w:ascii="Arial" w:eastAsia="Calibri" w:hAnsi="Arial" w:cs="Arial"/>
          <w:sz w:val="28"/>
          <w:szCs w:val="28"/>
        </w:rPr>
        <w:t>риложение № 2</w:t>
      </w:r>
    </w:p>
    <w:p w:rsidR="00374455" w:rsidRPr="00C17585" w:rsidRDefault="00A737C6" w:rsidP="00374455">
      <w:pPr>
        <w:tabs>
          <w:tab w:val="left" w:pos="6705"/>
        </w:tabs>
        <w:spacing w:after="0" w:line="240" w:lineRule="auto"/>
        <w:ind w:left="4962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к постановлению</w:t>
      </w:r>
    </w:p>
    <w:p w:rsidR="00A737C6" w:rsidRPr="00C17585" w:rsidRDefault="00A737C6" w:rsidP="00374455">
      <w:pPr>
        <w:tabs>
          <w:tab w:val="left" w:pos="6705"/>
        </w:tabs>
        <w:spacing w:after="0" w:line="240" w:lineRule="auto"/>
        <w:ind w:left="4962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Мэра города</w:t>
      </w:r>
      <w:r w:rsidR="00374455" w:rsidRPr="00C17585">
        <w:rPr>
          <w:rFonts w:ascii="Arial" w:eastAsia="Calibri" w:hAnsi="Arial" w:cs="Arial"/>
          <w:sz w:val="28"/>
          <w:szCs w:val="28"/>
        </w:rPr>
        <w:t xml:space="preserve"> Набережные Челны</w:t>
      </w:r>
    </w:p>
    <w:p w:rsidR="00A737C6" w:rsidRPr="00C17585" w:rsidRDefault="00A737C6" w:rsidP="00374455">
      <w:pPr>
        <w:tabs>
          <w:tab w:val="left" w:pos="6705"/>
        </w:tabs>
        <w:spacing w:after="0" w:line="240" w:lineRule="auto"/>
        <w:ind w:left="4962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от «</w:t>
      </w:r>
      <w:r w:rsidR="00C9729E" w:rsidRPr="00C17585">
        <w:rPr>
          <w:rFonts w:ascii="Arial" w:eastAsia="Calibri" w:hAnsi="Arial" w:cs="Arial"/>
          <w:sz w:val="28"/>
          <w:szCs w:val="28"/>
        </w:rPr>
        <w:t>22</w:t>
      </w:r>
      <w:r w:rsidRPr="00C17585">
        <w:rPr>
          <w:rFonts w:ascii="Arial" w:eastAsia="Calibri" w:hAnsi="Arial" w:cs="Arial"/>
          <w:sz w:val="28"/>
          <w:szCs w:val="28"/>
        </w:rPr>
        <w:t xml:space="preserve">» </w:t>
      </w:r>
      <w:r w:rsidR="00C9729E" w:rsidRPr="00C17585">
        <w:rPr>
          <w:rFonts w:ascii="Arial" w:eastAsia="Calibri" w:hAnsi="Arial" w:cs="Arial"/>
          <w:sz w:val="28"/>
          <w:szCs w:val="28"/>
        </w:rPr>
        <w:t xml:space="preserve">октября </w:t>
      </w:r>
      <w:r w:rsidRPr="00C17585">
        <w:rPr>
          <w:rFonts w:ascii="Arial" w:eastAsia="Calibri" w:hAnsi="Arial" w:cs="Arial"/>
          <w:sz w:val="28"/>
          <w:szCs w:val="28"/>
        </w:rPr>
        <w:t>2019 №</w:t>
      </w:r>
      <w:r w:rsidR="00C9729E" w:rsidRPr="00C17585">
        <w:rPr>
          <w:rFonts w:ascii="Arial" w:eastAsia="Calibri" w:hAnsi="Arial" w:cs="Arial"/>
          <w:sz w:val="28"/>
          <w:szCs w:val="28"/>
        </w:rPr>
        <w:t xml:space="preserve"> М 457</w:t>
      </w:r>
    </w:p>
    <w:p w:rsidR="00A737C6" w:rsidRDefault="00A737C6" w:rsidP="00A737C6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p w:rsidR="00C17585" w:rsidRPr="00C17585" w:rsidRDefault="00C17585" w:rsidP="00A737C6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A737C6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Состав межведомственной комиссии </w:t>
      </w:r>
    </w:p>
    <w:p w:rsidR="00A737C6" w:rsidRPr="00C17585" w:rsidRDefault="00A737C6" w:rsidP="00A737C6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по вопросам </w:t>
      </w:r>
      <w:proofErr w:type="spellStart"/>
      <w:r w:rsidRPr="00C17585">
        <w:rPr>
          <w:rFonts w:ascii="Arial" w:eastAsia="Calibri" w:hAnsi="Arial" w:cs="Arial"/>
          <w:sz w:val="28"/>
          <w:szCs w:val="28"/>
        </w:rPr>
        <w:t>ресоциализации</w:t>
      </w:r>
      <w:proofErr w:type="spellEnd"/>
      <w:r w:rsidRPr="00C17585">
        <w:rPr>
          <w:rFonts w:ascii="Arial" w:eastAsia="Calibri" w:hAnsi="Arial" w:cs="Arial"/>
          <w:sz w:val="28"/>
          <w:szCs w:val="28"/>
        </w:rPr>
        <w:t xml:space="preserve"> лиц, освобождённых из мест лишения свободы</w:t>
      </w:r>
    </w:p>
    <w:p w:rsidR="00A737C6" w:rsidRPr="00C17585" w:rsidRDefault="00A737C6" w:rsidP="00A737C6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035"/>
        <w:gridCol w:w="5982"/>
      </w:tblGrid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№</w:t>
            </w:r>
          </w:p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  <w:highlight w:val="yellow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п/п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Ф</w:t>
            </w:r>
            <w:r w:rsidR="00374455" w:rsidRPr="00C17585">
              <w:rPr>
                <w:rFonts w:ascii="Arial" w:eastAsia="Calibri" w:hAnsi="Arial" w:cs="Arial"/>
                <w:sz w:val="27"/>
                <w:szCs w:val="27"/>
              </w:rPr>
              <w:t>.</w:t>
            </w:r>
            <w:r w:rsidRPr="00C17585">
              <w:rPr>
                <w:rFonts w:ascii="Arial" w:eastAsia="Calibri" w:hAnsi="Arial" w:cs="Arial"/>
                <w:sz w:val="27"/>
                <w:szCs w:val="27"/>
              </w:rPr>
              <w:t>И</w:t>
            </w:r>
            <w:r w:rsidR="00374455" w:rsidRPr="00C17585">
              <w:rPr>
                <w:rFonts w:ascii="Arial" w:eastAsia="Calibri" w:hAnsi="Arial" w:cs="Arial"/>
                <w:sz w:val="27"/>
                <w:szCs w:val="27"/>
              </w:rPr>
              <w:t>.</w:t>
            </w:r>
            <w:r w:rsidRPr="00C17585">
              <w:rPr>
                <w:rFonts w:ascii="Arial" w:eastAsia="Calibri" w:hAnsi="Arial" w:cs="Arial"/>
                <w:sz w:val="27"/>
                <w:szCs w:val="27"/>
              </w:rPr>
              <w:t>О</w:t>
            </w:r>
            <w:r w:rsidR="00374455" w:rsidRPr="00C17585">
              <w:rPr>
                <w:rFonts w:ascii="Arial" w:eastAsia="Calibri" w:hAnsi="Arial" w:cs="Arial"/>
                <w:sz w:val="27"/>
                <w:szCs w:val="27"/>
              </w:rPr>
              <w:t>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должность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Абдуллин</w:t>
            </w:r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Ринат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Азгарович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председатель комиссии, Руководитель Исполнительного комитета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Халимов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Рамиль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Марванович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заместитель председателя комиссии, заместитель Руководителя Исполнительного комитета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Мингалеев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</w:t>
            </w:r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Рауф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Минрахимович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секретарь комиссии, начальник отдела обеспечения безопасности населения Исполнительного комитета</w:t>
            </w:r>
          </w:p>
        </w:tc>
      </w:tr>
      <w:tr w:rsidR="00A737C6" w:rsidRPr="00C17585" w:rsidTr="00A737C6"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</w:p>
          <w:p w:rsidR="00A737C6" w:rsidRPr="00C17585" w:rsidRDefault="00A737C6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члены комиссии:</w:t>
            </w:r>
          </w:p>
          <w:p w:rsidR="00374455" w:rsidRPr="00C17585" w:rsidRDefault="00374455">
            <w:pPr>
              <w:spacing w:after="0" w:line="240" w:lineRule="auto"/>
              <w:jc w:val="center"/>
              <w:rPr>
                <w:rFonts w:ascii="Arial" w:eastAsia="Calibri" w:hAnsi="Arial" w:cs="Arial"/>
                <w:sz w:val="27"/>
                <w:szCs w:val="27"/>
              </w:rPr>
            </w:pP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Ахметзянов</w:t>
            </w:r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Ленар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Ильдарович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начальник правового управления Исполнительного комитета 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Альмухаметова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Елена Юрьевна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 xml:space="preserve">заместитель Главы администрации Автозаводского района Исполнительного комитета, начальник отдела социальной поддержки населения 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Белова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Мария Николаевна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 xml:space="preserve">заместитель начальника управления социальной защиты </w:t>
            </w: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>Министерства труда, занятости</w:t>
            </w:r>
            <w:r w:rsidR="00374455"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        </w:t>
            </w: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 и социальной защиты Республики Татарстан</w:t>
            </w:r>
            <w:r w:rsidR="00374455"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 </w:t>
            </w: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 в г. Набережные Челны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Бадретдинов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Руслан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Фаритович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color w:val="000000"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заместитель начальника Управления – начальник полиции Управления МВД России </w:t>
            </w:r>
            <w:r w:rsidR="00374455" w:rsidRPr="00C17585">
              <w:rPr>
                <w:rFonts w:ascii="Arial" w:eastAsia="Times New Roman" w:hAnsi="Arial" w:cs="Arial"/>
                <w:bCs/>
                <w:color w:val="000000"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             </w:t>
            </w:r>
            <w:r w:rsidRPr="00C17585">
              <w:rPr>
                <w:rFonts w:ascii="Arial" w:eastAsia="Times New Roman" w:hAnsi="Arial" w:cs="Arial"/>
                <w:bCs/>
                <w:color w:val="000000"/>
                <w:kern w:val="36"/>
                <w:sz w:val="27"/>
                <w:szCs w:val="27"/>
                <w:shd w:val="clear" w:color="auto" w:fill="FFFFFF"/>
                <w:lang w:eastAsia="ru-RU"/>
              </w:rPr>
              <w:t>по г. Набережные Челны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Бурганова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Айгуль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Абузаровна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 w:rsidP="0037445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 xml:space="preserve">заместитель </w:t>
            </w:r>
            <w:r w:rsidR="00374455"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>Р</w:t>
            </w: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>уководителя Управления здравоохранения по г. Набережные Челны Министерств здравоохранения РТ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Быданова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Татьяна Александровна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директор ГКУ «Центр занятости населения</w:t>
            </w:r>
            <w:r w:rsidR="00374455" w:rsidRPr="00C17585">
              <w:rPr>
                <w:rFonts w:ascii="Arial" w:eastAsia="Calibri" w:hAnsi="Arial" w:cs="Arial"/>
                <w:sz w:val="27"/>
                <w:szCs w:val="27"/>
              </w:rPr>
              <w:t xml:space="preserve">                         </w:t>
            </w: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г. Набережные Челны» </w:t>
            </w:r>
            <w:r w:rsidRPr="00C17585"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  <w:t>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lastRenderedPageBreak/>
              <w:t>10.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Скибина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Татьяна Александровна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  <w:t>заместитель Главы администрации Комсомольского района Исполнительного комитета, начальник отдела социальной поддержки населения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Викулов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Calibri" w:hAnsi="Arial" w:cs="Arial"/>
                <w:color w:val="000000"/>
                <w:sz w:val="27"/>
                <w:szCs w:val="27"/>
              </w:rPr>
              <w:t>Сергей Михайлович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</w:pPr>
            <w:r w:rsidRPr="00C17585">
              <w:rPr>
                <w:rFonts w:ascii="Arial" w:eastAsia="Calibri" w:hAnsi="Arial" w:cs="Arial"/>
                <w:color w:val="000000"/>
                <w:sz w:val="27"/>
                <w:szCs w:val="27"/>
                <w:shd w:val="clear" w:color="auto" w:fill="FFFFFF"/>
              </w:rPr>
              <w:t>начальник отдела по вопросам миграции Управления МВД России по г. Набережные Челны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Галиакберов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Сирень </w:t>
            </w:r>
            <w:proofErr w:type="spellStart"/>
            <w:r w:rsidRPr="00C1758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Фатыхович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7"/>
                <w:szCs w:val="27"/>
                <w:shd w:val="clear" w:color="auto" w:fill="FFFFFF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заместитель начальника Управления ФСБ по РТ - начальник Службы в г. Набережные Челны УФСБ РФ по РТ </w:t>
            </w:r>
            <w:r w:rsidRPr="00C17585">
              <w:rPr>
                <w:rFonts w:ascii="Arial" w:eastAsia="Calibri" w:hAnsi="Arial" w:cs="Arial"/>
                <w:color w:val="000000"/>
                <w:sz w:val="27"/>
                <w:szCs w:val="27"/>
                <w:shd w:val="clear" w:color="auto" w:fill="FFFFFF"/>
              </w:rPr>
              <w:t>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Кирилова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Вера Александровна</w:t>
            </w:r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 xml:space="preserve">заместитель Главы администрации Центрального района </w:t>
            </w: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>Исполнительного комитета</w:t>
            </w: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 xml:space="preserve">, начальник отдела образования, культуры, молодежной политики и спорта 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Красников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color w:val="000000"/>
                <w:kern w:val="36"/>
                <w:sz w:val="27"/>
                <w:szCs w:val="27"/>
                <w:shd w:val="clear" w:color="auto" w:fill="FFFFFF"/>
                <w:lang w:eastAsia="ru-RU"/>
              </w:rPr>
              <w:t>начальник отдела участковых уполномоченных полиции и по делам несовершеннолетних Управления МВД России по г. Набережные Челны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Зарипов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Айдар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Салаватович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начальник филиала по Комсомольскому району города Набережные Челны ФКУ УИИ УФСИН России по РТ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Зарипова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Равиля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Гильметдиновна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  <w:t>начальник МКУ «Управление записи актов гражданского состояния при Исполнительном комитете муниципального образования город Набережные Челны»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Минегалиев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Мударис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Харисович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  <w:t>начальник управления по обеспечению охраны общественного порядка при Исполнительном комитете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Мифтахова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Гульнара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Фанировна</w:t>
            </w:r>
            <w:proofErr w:type="spellEnd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 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>директор ГАУСО «Центр социальной адаптации для лиц без определенного места жительства и занятий «Перекресток»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19.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  <w:t>Мифтахова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  <w:shd w:val="clear" w:color="auto" w:fill="FFFFFF"/>
              </w:rPr>
              <w:t xml:space="preserve"> </w:t>
            </w:r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 xml:space="preserve">Эльвира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>Рашитовна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  <w:t>директор ГАУСО «Комплексный центр социального обслуживания населения «Доверие» (по согласованию)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20.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Ситдиков</w:t>
            </w:r>
            <w:proofErr w:type="spellEnd"/>
          </w:p>
          <w:p w:rsidR="00A737C6" w:rsidRPr="00C17585" w:rsidRDefault="00A737C6">
            <w:pPr>
              <w:shd w:val="clear" w:color="auto" w:fill="FFFFFF"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 xml:space="preserve">Салават </w:t>
            </w:r>
            <w:proofErr w:type="spellStart"/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Анасович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kern w:val="36"/>
                <w:sz w:val="27"/>
                <w:szCs w:val="27"/>
                <w:shd w:val="clear" w:color="auto" w:fill="FFFFFF"/>
                <w:lang w:eastAsia="ru-RU"/>
              </w:rPr>
            </w:pPr>
            <w:r w:rsidRPr="00C17585">
              <w:rPr>
                <w:rFonts w:ascii="Arial" w:eastAsia="Times New Roman" w:hAnsi="Arial" w:cs="Arial"/>
                <w:bCs/>
                <w:kern w:val="36"/>
                <w:sz w:val="27"/>
                <w:szCs w:val="27"/>
                <w:lang w:eastAsia="ru-RU"/>
              </w:rPr>
              <w:t>начальник управления городского хозяйства и жизнеобеспечения населения Исполнительного комитета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21.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Файсханов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Рамиль</w:t>
            </w:r>
            <w:proofErr w:type="spellEnd"/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 Рашидович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помощник Мэра (по вопросам противодействия коррупции)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22.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Фролова</w:t>
            </w:r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Ирина Васильевна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ведущий специалист отдела обеспечения безопасности населения Исполнительного комитета 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23.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Хузин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Рустем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Ниязович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начальник управления образования и по делам молодёжи Исполнительного комитета</w:t>
            </w:r>
          </w:p>
        </w:tc>
      </w:tr>
      <w:tr w:rsidR="00A737C6" w:rsidRPr="00C17585" w:rsidTr="00A737C6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lastRenderedPageBreak/>
              <w:t>24.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Шафигуллина</w:t>
            </w:r>
            <w:proofErr w:type="spellEnd"/>
          </w:p>
          <w:p w:rsidR="00A737C6" w:rsidRPr="00C17585" w:rsidRDefault="00A737C6">
            <w:pPr>
              <w:spacing w:after="0" w:line="240" w:lineRule="auto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 xml:space="preserve">Олеся </w:t>
            </w:r>
            <w:proofErr w:type="spellStart"/>
            <w:r w:rsidRPr="00C17585">
              <w:rPr>
                <w:rFonts w:ascii="Arial" w:eastAsia="Calibri" w:hAnsi="Arial" w:cs="Arial"/>
                <w:sz w:val="27"/>
                <w:szCs w:val="27"/>
              </w:rPr>
              <w:t>Радифовна</w:t>
            </w:r>
            <w:proofErr w:type="spellEnd"/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7C6" w:rsidRPr="00C17585" w:rsidRDefault="00A737C6">
            <w:pPr>
              <w:spacing w:after="0" w:line="240" w:lineRule="auto"/>
              <w:jc w:val="both"/>
              <w:rPr>
                <w:rFonts w:ascii="Arial" w:eastAsia="Calibri" w:hAnsi="Arial" w:cs="Arial"/>
                <w:sz w:val="27"/>
                <w:szCs w:val="27"/>
              </w:rPr>
            </w:pPr>
            <w:r w:rsidRPr="00C17585">
              <w:rPr>
                <w:rFonts w:ascii="Arial" w:eastAsia="Calibri" w:hAnsi="Arial" w:cs="Arial"/>
                <w:sz w:val="27"/>
                <w:szCs w:val="27"/>
              </w:rPr>
              <w:t>начальник филиала по Автозаводскому району города Набережные Челны ФКУ УИИ УФСИН России по РТ</w:t>
            </w:r>
            <w:r w:rsidR="00374455" w:rsidRPr="00C17585">
              <w:rPr>
                <w:rFonts w:ascii="Arial" w:eastAsia="Calibri" w:hAnsi="Arial" w:cs="Arial"/>
                <w:sz w:val="27"/>
                <w:szCs w:val="27"/>
              </w:rPr>
              <w:t>.</w:t>
            </w:r>
          </w:p>
        </w:tc>
      </w:tr>
    </w:tbl>
    <w:p w:rsidR="00A737C6" w:rsidRDefault="00A737C6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C17585" w:rsidRDefault="00C17585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C17585" w:rsidRPr="00C17585" w:rsidRDefault="00C17585" w:rsidP="00A737C6">
      <w:pPr>
        <w:spacing w:after="0"/>
        <w:rPr>
          <w:rFonts w:ascii="Arial" w:eastAsia="Calibri" w:hAnsi="Arial" w:cs="Arial"/>
          <w:sz w:val="28"/>
          <w:szCs w:val="28"/>
        </w:rPr>
      </w:pPr>
    </w:p>
    <w:p w:rsidR="00A737C6" w:rsidRPr="00C17585" w:rsidRDefault="00A737C6" w:rsidP="00A737C6">
      <w:pPr>
        <w:spacing w:after="0"/>
        <w:rPr>
          <w:rFonts w:ascii="Arial" w:eastAsia="Calibri" w:hAnsi="Arial" w:cs="Arial"/>
          <w:sz w:val="28"/>
          <w:szCs w:val="28"/>
        </w:rPr>
      </w:pPr>
      <w:r w:rsidRPr="00C17585">
        <w:rPr>
          <w:rFonts w:ascii="Arial" w:eastAsia="Calibri" w:hAnsi="Arial" w:cs="Arial"/>
          <w:sz w:val="28"/>
          <w:szCs w:val="28"/>
        </w:rPr>
        <w:t>Заместитель Главы</w:t>
      </w:r>
    </w:p>
    <w:p w:rsidR="00A737C6" w:rsidRPr="00C17585" w:rsidRDefault="00A737C6" w:rsidP="00A737C6">
      <w:pPr>
        <w:spacing w:after="0"/>
        <w:rPr>
          <w:rFonts w:ascii="Arial" w:eastAsia="Calibri" w:hAnsi="Arial" w:cs="Arial"/>
          <w:sz w:val="27"/>
          <w:szCs w:val="27"/>
        </w:rPr>
      </w:pPr>
      <w:r w:rsidRPr="00C17585">
        <w:rPr>
          <w:rFonts w:ascii="Arial" w:eastAsia="Calibri" w:hAnsi="Arial" w:cs="Arial"/>
          <w:sz w:val="28"/>
          <w:szCs w:val="28"/>
        </w:rPr>
        <w:t xml:space="preserve">муниципального образования            </w:t>
      </w:r>
      <w:bookmarkStart w:id="38" w:name="_GoBack"/>
      <w:bookmarkEnd w:id="38"/>
      <w:r w:rsidRPr="00C17585">
        <w:rPr>
          <w:rFonts w:ascii="Arial" w:eastAsia="Calibri" w:hAnsi="Arial" w:cs="Arial"/>
          <w:sz w:val="28"/>
          <w:szCs w:val="28"/>
        </w:rPr>
        <w:t xml:space="preserve">                                 Ф.И. Андрее</w:t>
      </w:r>
      <w:r w:rsidRPr="00C17585">
        <w:rPr>
          <w:rFonts w:ascii="Arial" w:eastAsia="Calibri" w:hAnsi="Arial" w:cs="Arial"/>
          <w:sz w:val="27"/>
          <w:szCs w:val="27"/>
        </w:rPr>
        <w:t>ва</w:t>
      </w:r>
    </w:p>
    <w:sectPr w:rsidR="00A737C6" w:rsidRPr="00C17585" w:rsidSect="00C91FE1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D6F" w:rsidRDefault="00463D6F" w:rsidP="00C91FE1">
      <w:pPr>
        <w:spacing w:after="0" w:line="240" w:lineRule="auto"/>
      </w:pPr>
      <w:r>
        <w:separator/>
      </w:r>
    </w:p>
  </w:endnote>
  <w:endnote w:type="continuationSeparator" w:id="0">
    <w:p w:rsidR="00463D6F" w:rsidRDefault="00463D6F" w:rsidP="00C9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D6F" w:rsidRDefault="00463D6F" w:rsidP="00C91FE1">
      <w:pPr>
        <w:spacing w:after="0" w:line="240" w:lineRule="auto"/>
      </w:pPr>
      <w:r>
        <w:separator/>
      </w:r>
    </w:p>
  </w:footnote>
  <w:footnote w:type="continuationSeparator" w:id="0">
    <w:p w:rsidR="00463D6F" w:rsidRDefault="00463D6F" w:rsidP="00C91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443582844"/>
      <w:docPartObj>
        <w:docPartGallery w:val="Page Numbers (Top of Page)"/>
        <w:docPartUnique/>
      </w:docPartObj>
    </w:sdtPr>
    <w:sdtEndPr/>
    <w:sdtContent>
      <w:p w:rsidR="00C91FE1" w:rsidRPr="00C91FE1" w:rsidRDefault="00C91FE1" w:rsidP="00C91FE1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91FE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91FE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91FE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7585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C91FE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0AF"/>
    <w:rsid w:val="001E7600"/>
    <w:rsid w:val="002B0837"/>
    <w:rsid w:val="00374455"/>
    <w:rsid w:val="00463D6F"/>
    <w:rsid w:val="006D583A"/>
    <w:rsid w:val="00A737C6"/>
    <w:rsid w:val="00C17585"/>
    <w:rsid w:val="00C91FE1"/>
    <w:rsid w:val="00C9729E"/>
    <w:rsid w:val="00E150AF"/>
    <w:rsid w:val="00E50FEF"/>
    <w:rsid w:val="00F378CD"/>
    <w:rsid w:val="00FB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38A8"/>
  <w15:chartTrackingRefBased/>
  <w15:docId w15:val="{ACF886F4-59C0-4828-9F72-6D016FE2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37C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9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1FE1"/>
  </w:style>
  <w:style w:type="paragraph" w:styleId="a6">
    <w:name w:val="footer"/>
    <w:basedOn w:val="a"/>
    <w:link w:val="a7"/>
    <w:uiPriority w:val="99"/>
    <w:unhideWhenUsed/>
    <w:rsid w:val="00C9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1FE1"/>
  </w:style>
  <w:style w:type="paragraph" w:styleId="a8">
    <w:name w:val="Balloon Text"/>
    <w:basedOn w:val="a"/>
    <w:link w:val="a9"/>
    <w:uiPriority w:val="99"/>
    <w:semiHidden/>
    <w:unhideWhenUsed/>
    <w:rsid w:val="00F37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7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5770.100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2307</Words>
  <Characters>13154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Файзуллина</dc:creator>
  <cp:keywords/>
  <dc:description/>
  <cp:lastModifiedBy>Гузель Файзуллина</cp:lastModifiedBy>
  <cp:revision>11</cp:revision>
  <cp:lastPrinted>2019-10-21T06:51:00Z</cp:lastPrinted>
  <dcterms:created xsi:type="dcterms:W3CDTF">2019-10-21T05:53:00Z</dcterms:created>
  <dcterms:modified xsi:type="dcterms:W3CDTF">2019-10-25T06:07:00Z</dcterms:modified>
</cp:coreProperties>
</file>