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D43" w:rsidRPr="004F7D43" w:rsidRDefault="004F7D43" w:rsidP="004F7D43">
      <w:pPr>
        <w:autoSpaceDE w:val="0"/>
        <w:autoSpaceDN w:val="0"/>
        <w:adjustRightInd w:val="0"/>
        <w:spacing w:after="0" w:line="240" w:lineRule="auto"/>
        <w:ind w:left="0" w:right="0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4F7D43" w:rsidRPr="004F7D43" w:rsidRDefault="004F7D43" w:rsidP="004F7D43">
      <w:pPr>
        <w:autoSpaceDE w:val="0"/>
        <w:autoSpaceDN w:val="0"/>
        <w:adjustRightInd w:val="0"/>
        <w:spacing w:after="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D43" w:rsidRPr="004F7D43" w:rsidRDefault="004F7D43" w:rsidP="004F7D43">
      <w:pPr>
        <w:autoSpaceDE w:val="0"/>
        <w:autoSpaceDN w:val="0"/>
        <w:adjustRightInd w:val="0"/>
        <w:spacing w:after="0" w:line="240" w:lineRule="auto"/>
        <w:ind w:left="0" w:right="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Совет</w:t>
      </w:r>
    </w:p>
    <w:p w:rsidR="004F7D43" w:rsidRPr="004F7D43" w:rsidRDefault="004F7D43" w:rsidP="004F7D43">
      <w:pPr>
        <w:autoSpaceDE w:val="0"/>
        <w:autoSpaceDN w:val="0"/>
        <w:adjustRightInd w:val="0"/>
        <w:spacing w:after="0" w:line="240" w:lineRule="auto"/>
        <w:ind w:left="0" w:right="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</w:t>
      </w:r>
    </w:p>
    <w:p w:rsidR="004F7D43" w:rsidRPr="004F7D43" w:rsidRDefault="004F7D43" w:rsidP="004F7D43">
      <w:pPr>
        <w:autoSpaceDE w:val="0"/>
        <w:autoSpaceDN w:val="0"/>
        <w:adjustRightInd w:val="0"/>
        <w:spacing w:after="0" w:line="240" w:lineRule="auto"/>
        <w:ind w:left="0" w:right="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4F7D43" w:rsidRPr="004F7D43" w:rsidRDefault="004F7D43" w:rsidP="004F7D43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D43" w:rsidRPr="004F7D43" w:rsidRDefault="004F7D43" w:rsidP="004F7D43">
      <w:pPr>
        <w:autoSpaceDE w:val="0"/>
        <w:autoSpaceDN w:val="0"/>
        <w:adjustRightInd w:val="0"/>
        <w:spacing w:after="0" w:line="240" w:lineRule="auto"/>
        <w:ind w:left="0" w:right="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F7D43" w:rsidRPr="004F7D43" w:rsidRDefault="004F7D43" w:rsidP="004F7D43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D43" w:rsidRPr="004F7D43" w:rsidRDefault="004F7D43" w:rsidP="004F7D43">
      <w:pPr>
        <w:autoSpaceDE w:val="0"/>
        <w:autoSpaceDN w:val="0"/>
        <w:adjustRightInd w:val="0"/>
        <w:spacing w:after="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D43" w:rsidRPr="004F7D43" w:rsidRDefault="004F7D43" w:rsidP="004F7D43">
      <w:pPr>
        <w:spacing w:after="0" w:line="240" w:lineRule="auto"/>
        <w:ind w:left="0" w:righ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7D43">
        <w:rPr>
          <w:rFonts w:ascii="Times New Roman" w:eastAsia="Calibri" w:hAnsi="Times New Roman" w:cs="Times New Roman"/>
          <w:sz w:val="28"/>
          <w:szCs w:val="28"/>
          <w:lang w:eastAsia="ru-RU"/>
        </w:rPr>
        <w:t>от «___»____________2019                                                                            №______</w:t>
      </w:r>
    </w:p>
    <w:p w:rsidR="004F7D43" w:rsidRPr="004F7D43" w:rsidRDefault="004F7D43" w:rsidP="004F7D43">
      <w:pPr>
        <w:autoSpaceDE w:val="0"/>
        <w:autoSpaceDN w:val="0"/>
        <w:adjustRightInd w:val="0"/>
        <w:spacing w:after="0" w:line="240" w:lineRule="auto"/>
        <w:ind w:left="0" w:right="53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FE0" w:rsidRDefault="004B3FE0" w:rsidP="0056450A">
      <w:pPr>
        <w:tabs>
          <w:tab w:val="left" w:pos="2835"/>
          <w:tab w:val="left" w:pos="29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6450A" w:rsidRPr="005072EE" w:rsidRDefault="004B3FE0" w:rsidP="005072EE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E4071" w:rsidRDefault="0056450A" w:rsidP="002B2531">
      <w:pPr>
        <w:ind w:left="0" w:right="45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согласовании замены дотации на выравнивание бюджетной обеспеченности </w:t>
      </w:r>
      <w:r w:rsidR="004953E0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дополнительным нормативом отчислений в бюджет м</w:t>
      </w:r>
      <w:r w:rsidR="004953E0">
        <w:rPr>
          <w:rFonts w:ascii="Times New Roman" w:hAnsi="Times New Roman" w:cs="Times New Roman"/>
          <w:sz w:val="28"/>
          <w:szCs w:val="28"/>
        </w:rPr>
        <w:t>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  от налога на доходы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физических лиц на 20</w:t>
      </w:r>
      <w:r w:rsidR="00BA625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A625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A62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939BE" w:rsidRDefault="00577EFE" w:rsidP="009939BE">
      <w:pPr>
        <w:spacing w:after="0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5 статьи 138 Бюджетного кодекса Российской Федерации, статьей 28 Устава города</w:t>
      </w:r>
    </w:p>
    <w:p w:rsidR="009939BE" w:rsidRDefault="00577EFE" w:rsidP="009939BE">
      <w:pPr>
        <w:spacing w:after="0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Городской Совет</w:t>
      </w:r>
    </w:p>
    <w:p w:rsidR="002345F9" w:rsidRDefault="009939BE" w:rsidP="009939BE">
      <w:pPr>
        <w:spacing w:after="0"/>
        <w:ind w:left="0"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577EFE" w:rsidRPr="00577EFE" w:rsidRDefault="00577EFE" w:rsidP="00507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5F9" w:rsidRPr="005072EE" w:rsidRDefault="00577EFE" w:rsidP="005072EE">
      <w:pPr>
        <w:pStyle w:val="a7"/>
        <w:numPr>
          <w:ilvl w:val="0"/>
          <w:numId w:val="7"/>
        </w:numPr>
        <w:tabs>
          <w:tab w:val="left" w:pos="-284"/>
        </w:tabs>
        <w:ind w:left="-284"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72EE">
        <w:rPr>
          <w:rFonts w:ascii="Times New Roman" w:hAnsi="Times New Roman" w:cs="Times New Roman"/>
          <w:sz w:val="28"/>
          <w:szCs w:val="28"/>
        </w:rPr>
        <w:t>Согласовать замену дотации на выравнивание бюджетной обеспеченности муниципального образования город Набережные Челны дополнительным нормативом отчислений в бюджет</w:t>
      </w:r>
      <w:r w:rsidR="00D34D48">
        <w:rPr>
          <w:rFonts w:ascii="Times New Roman" w:hAnsi="Times New Roman" w:cs="Times New Roman"/>
          <w:sz w:val="28"/>
          <w:szCs w:val="28"/>
        </w:rPr>
        <w:t xml:space="preserve"> </w:t>
      </w:r>
      <w:r w:rsidRPr="005072EE">
        <w:rPr>
          <w:rFonts w:ascii="Times New Roman" w:hAnsi="Times New Roman" w:cs="Times New Roman"/>
          <w:sz w:val="28"/>
          <w:szCs w:val="28"/>
        </w:rPr>
        <w:t xml:space="preserve"> м</w:t>
      </w:r>
      <w:r w:rsidR="006B6B1C">
        <w:rPr>
          <w:rFonts w:ascii="Times New Roman" w:hAnsi="Times New Roman" w:cs="Times New Roman"/>
          <w:sz w:val="28"/>
          <w:szCs w:val="28"/>
        </w:rPr>
        <w:t>униципального образования город</w:t>
      </w:r>
      <w:r w:rsidRPr="005072EE">
        <w:rPr>
          <w:rFonts w:ascii="Times New Roman" w:hAnsi="Times New Roman" w:cs="Times New Roman"/>
          <w:sz w:val="28"/>
          <w:szCs w:val="28"/>
        </w:rPr>
        <w:t xml:space="preserve">  Набережные  Челны от  налога </w:t>
      </w:r>
      <w:r w:rsidR="001C4B57">
        <w:rPr>
          <w:rFonts w:ascii="Times New Roman" w:hAnsi="Times New Roman" w:cs="Times New Roman"/>
          <w:sz w:val="28"/>
          <w:szCs w:val="28"/>
        </w:rPr>
        <w:t>на доходы физических лиц на 20</w:t>
      </w:r>
      <w:r w:rsidR="00BA6250">
        <w:rPr>
          <w:rFonts w:ascii="Times New Roman" w:hAnsi="Times New Roman" w:cs="Times New Roman"/>
          <w:sz w:val="28"/>
          <w:szCs w:val="28"/>
        </w:rPr>
        <w:t>20</w:t>
      </w:r>
      <w:r w:rsidR="001C4B5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A6250">
        <w:rPr>
          <w:rFonts w:ascii="Times New Roman" w:hAnsi="Times New Roman" w:cs="Times New Roman"/>
          <w:sz w:val="28"/>
          <w:szCs w:val="28"/>
        </w:rPr>
        <w:t>1</w:t>
      </w:r>
      <w:r w:rsidR="001C4B57">
        <w:rPr>
          <w:rFonts w:ascii="Times New Roman" w:hAnsi="Times New Roman" w:cs="Times New Roman"/>
          <w:sz w:val="28"/>
          <w:szCs w:val="28"/>
        </w:rPr>
        <w:t xml:space="preserve"> и 202</w:t>
      </w:r>
      <w:r w:rsidR="00BA6250">
        <w:rPr>
          <w:rFonts w:ascii="Times New Roman" w:hAnsi="Times New Roman" w:cs="Times New Roman"/>
          <w:sz w:val="28"/>
          <w:szCs w:val="28"/>
        </w:rPr>
        <w:t>2</w:t>
      </w:r>
      <w:r w:rsidRPr="005072EE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5072EE" w:rsidRPr="005072EE" w:rsidRDefault="005072EE" w:rsidP="005072EE">
      <w:pPr>
        <w:pStyle w:val="a7"/>
        <w:numPr>
          <w:ilvl w:val="0"/>
          <w:numId w:val="7"/>
        </w:numPr>
        <w:tabs>
          <w:tab w:val="left" w:pos="-284"/>
        </w:tabs>
        <w:ind w:left="-284"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72EE">
        <w:rPr>
          <w:rFonts w:ascii="Times New Roman" w:hAnsi="Times New Roman" w:cs="Times New Roman"/>
          <w:sz w:val="28"/>
          <w:szCs w:val="28"/>
        </w:rPr>
        <w:t>Направить настоящее решение в Министерство финансов Республики Татарстан.</w:t>
      </w:r>
    </w:p>
    <w:p w:rsidR="005072EE" w:rsidRPr="005072EE" w:rsidRDefault="005072EE" w:rsidP="005072EE">
      <w:pPr>
        <w:pStyle w:val="a7"/>
        <w:numPr>
          <w:ilvl w:val="0"/>
          <w:numId w:val="7"/>
        </w:numPr>
        <w:tabs>
          <w:tab w:val="left" w:pos="-284"/>
        </w:tabs>
        <w:ind w:left="-284"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72E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2EE" w:rsidRPr="005072EE" w:rsidRDefault="005072EE" w:rsidP="005072EE">
      <w:pPr>
        <w:pStyle w:val="a7"/>
        <w:numPr>
          <w:ilvl w:val="0"/>
          <w:numId w:val="7"/>
        </w:numPr>
        <w:tabs>
          <w:tab w:val="left" w:pos="-284"/>
        </w:tabs>
        <w:ind w:left="-284" w:right="-14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2EE">
        <w:rPr>
          <w:rFonts w:ascii="Times New Roman" w:hAnsi="Times New Roman" w:cs="Times New Roman"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 </w:t>
      </w:r>
      <w:r w:rsidRPr="005072E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072E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Городского Совета по вопросам социально-экономического развития и бюджет</w:t>
      </w:r>
      <w:r w:rsidR="009939B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2EE" w:rsidRDefault="005072EE" w:rsidP="009939BE">
      <w:pPr>
        <w:tabs>
          <w:tab w:val="left" w:pos="80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города</w:t>
      </w:r>
      <w:r w:rsidR="009939BE">
        <w:rPr>
          <w:rFonts w:ascii="Times New Roman" w:hAnsi="Times New Roman" w:cs="Times New Roman"/>
          <w:sz w:val="28"/>
          <w:szCs w:val="28"/>
        </w:rPr>
        <w:tab/>
      </w:r>
      <w:r w:rsidR="001C4B5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Н.Г.М</w:t>
      </w:r>
      <w:r w:rsidR="009939BE">
        <w:rPr>
          <w:rFonts w:ascii="Times New Roman" w:hAnsi="Times New Roman" w:cs="Times New Roman"/>
          <w:sz w:val="28"/>
          <w:szCs w:val="28"/>
        </w:rPr>
        <w:t>агдеев</w:t>
      </w:r>
      <w:proofErr w:type="spellEnd"/>
    </w:p>
    <w:p w:rsidR="004F7D43" w:rsidRDefault="004F7D43" w:rsidP="009939BE">
      <w:pPr>
        <w:tabs>
          <w:tab w:val="left" w:pos="805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7D43" w:rsidSect="002B2531">
      <w:pgSz w:w="12240" w:h="15840" w:code="1"/>
      <w:pgMar w:top="993" w:right="1325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1E3" w:rsidRDefault="004C21E3" w:rsidP="004B3FE0">
      <w:pPr>
        <w:spacing w:after="0" w:line="240" w:lineRule="auto"/>
      </w:pPr>
      <w:r>
        <w:separator/>
      </w:r>
    </w:p>
  </w:endnote>
  <w:endnote w:type="continuationSeparator" w:id="0">
    <w:p w:rsidR="004C21E3" w:rsidRDefault="004C21E3" w:rsidP="004B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1E3" w:rsidRDefault="004C21E3" w:rsidP="004B3FE0">
      <w:pPr>
        <w:spacing w:after="0" w:line="240" w:lineRule="auto"/>
      </w:pPr>
      <w:r>
        <w:separator/>
      </w:r>
    </w:p>
  </w:footnote>
  <w:footnote w:type="continuationSeparator" w:id="0">
    <w:p w:rsidR="004C21E3" w:rsidRDefault="004C21E3" w:rsidP="004B3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30E8"/>
    <w:multiLevelType w:val="hybridMultilevel"/>
    <w:tmpl w:val="E780A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5A61"/>
    <w:multiLevelType w:val="hybridMultilevel"/>
    <w:tmpl w:val="A992D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90ECF"/>
    <w:multiLevelType w:val="hybridMultilevel"/>
    <w:tmpl w:val="ADC6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572DF"/>
    <w:multiLevelType w:val="hybridMultilevel"/>
    <w:tmpl w:val="645EF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D5CCC"/>
    <w:multiLevelType w:val="hybridMultilevel"/>
    <w:tmpl w:val="B498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43074"/>
    <w:multiLevelType w:val="hybridMultilevel"/>
    <w:tmpl w:val="1A9E6EF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22C5C4A"/>
    <w:multiLevelType w:val="hybridMultilevel"/>
    <w:tmpl w:val="A53C8968"/>
    <w:lvl w:ilvl="0" w:tplc="9FEEF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E0"/>
    <w:rsid w:val="00014EE5"/>
    <w:rsid w:val="001C4B57"/>
    <w:rsid w:val="002345F9"/>
    <w:rsid w:val="002B2531"/>
    <w:rsid w:val="002E7BB4"/>
    <w:rsid w:val="004953E0"/>
    <w:rsid w:val="004B3FE0"/>
    <w:rsid w:val="004C21E3"/>
    <w:rsid w:val="004F7D43"/>
    <w:rsid w:val="005072EE"/>
    <w:rsid w:val="0056450A"/>
    <w:rsid w:val="00577EFE"/>
    <w:rsid w:val="00641FF9"/>
    <w:rsid w:val="00664575"/>
    <w:rsid w:val="006B6B1C"/>
    <w:rsid w:val="007002C6"/>
    <w:rsid w:val="008828E7"/>
    <w:rsid w:val="009939BE"/>
    <w:rsid w:val="00AC558C"/>
    <w:rsid w:val="00BA6250"/>
    <w:rsid w:val="00D34D48"/>
    <w:rsid w:val="00D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284" w:right="-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3FE0"/>
  </w:style>
  <w:style w:type="paragraph" w:styleId="a5">
    <w:name w:val="footer"/>
    <w:basedOn w:val="a"/>
    <w:link w:val="a6"/>
    <w:uiPriority w:val="99"/>
    <w:semiHidden/>
    <w:unhideWhenUsed/>
    <w:rsid w:val="004B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3FE0"/>
  </w:style>
  <w:style w:type="paragraph" w:styleId="a7">
    <w:name w:val="List Paragraph"/>
    <w:basedOn w:val="a"/>
    <w:uiPriority w:val="34"/>
    <w:qFormat/>
    <w:rsid w:val="00577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284" w:right="-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3FE0"/>
  </w:style>
  <w:style w:type="paragraph" w:styleId="a5">
    <w:name w:val="footer"/>
    <w:basedOn w:val="a"/>
    <w:link w:val="a6"/>
    <w:uiPriority w:val="99"/>
    <w:semiHidden/>
    <w:unhideWhenUsed/>
    <w:rsid w:val="004B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3FE0"/>
  </w:style>
  <w:style w:type="paragraph" w:styleId="a7">
    <w:name w:val="List Paragraph"/>
    <w:basedOn w:val="a"/>
    <w:uiPriority w:val="34"/>
    <w:qFormat/>
    <w:rsid w:val="00577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992A3-B7EB-4670-A478-49182E24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IKMO Nab.Chelny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nche-kga</dc:creator>
  <cp:keywords/>
  <dc:description/>
  <cp:lastModifiedBy>Ренат Юсупов Райханович</cp:lastModifiedBy>
  <cp:revision>2</cp:revision>
  <dcterms:created xsi:type="dcterms:W3CDTF">2019-07-16T10:15:00Z</dcterms:created>
  <dcterms:modified xsi:type="dcterms:W3CDTF">2019-07-16T10:15:00Z</dcterms:modified>
</cp:coreProperties>
</file>